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ЯКОВЛЕВСКОГО РАЙОНА         БЕЛГОРОДСКОЙ ОБЛАСТИ</w:t>
      </w:r>
    </w:p>
    <w:p w:rsidR="008956CD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EBF">
        <w:rPr>
          <w:rFonts w:ascii="Times New Roman" w:hAnsi="Times New Roman"/>
          <w:b/>
          <w:sz w:val="24"/>
          <w:szCs w:val="24"/>
        </w:rPr>
        <w:t xml:space="preserve">Задания 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EBF">
        <w:rPr>
          <w:rFonts w:ascii="Times New Roman" w:hAnsi="Times New Roman"/>
          <w:b/>
          <w:sz w:val="24"/>
          <w:szCs w:val="24"/>
        </w:rPr>
        <w:t xml:space="preserve">для школьного этапа всероссийской олимпиады 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2018-2019</w:t>
      </w:r>
      <w:r w:rsidRPr="000E3EB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956CD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>Составьте предложения с созвучными словами. Как называются такие слова?</w:t>
      </w:r>
    </w:p>
    <w:p w:rsidR="008956CD" w:rsidRPr="00DC62EB" w:rsidRDefault="008956CD" w:rsidP="008956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Безответный – безответственный</w:t>
      </w:r>
    </w:p>
    <w:p w:rsidR="008956CD" w:rsidRDefault="008956CD" w:rsidP="008956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Добротный – добрый</w:t>
      </w:r>
    </w:p>
    <w:p w:rsidR="008956CD" w:rsidRDefault="008956CD" w:rsidP="008956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42771">
        <w:rPr>
          <w:rFonts w:ascii="Times New Roman" w:hAnsi="Times New Roman"/>
          <w:i/>
          <w:sz w:val="24"/>
          <w:szCs w:val="24"/>
        </w:rPr>
        <w:t>3)Величавый – величественный</w:t>
      </w:r>
    </w:p>
    <w:p w:rsidR="008956CD" w:rsidRPr="00842771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42771">
        <w:rPr>
          <w:rFonts w:ascii="Times New Roman" w:hAnsi="Times New Roman"/>
          <w:i/>
          <w:sz w:val="24"/>
          <w:szCs w:val="24"/>
        </w:rPr>
        <w:tab/>
      </w:r>
      <w:r w:rsidRPr="00842771">
        <w:rPr>
          <w:rFonts w:ascii="Times New Roman" w:hAnsi="Times New Roman"/>
          <w:i/>
          <w:sz w:val="24"/>
          <w:szCs w:val="24"/>
        </w:rPr>
        <w:tab/>
      </w:r>
      <w:r w:rsidRPr="00842771">
        <w:rPr>
          <w:rFonts w:ascii="Times New Roman" w:hAnsi="Times New Roman"/>
          <w:i/>
          <w:sz w:val="24"/>
          <w:szCs w:val="24"/>
        </w:rPr>
        <w:tab/>
      </w:r>
      <w:r w:rsidRPr="00842771">
        <w:rPr>
          <w:rFonts w:ascii="Times New Roman" w:hAnsi="Times New Roman"/>
          <w:i/>
          <w:sz w:val="24"/>
          <w:szCs w:val="24"/>
        </w:rPr>
        <w:tab/>
      </w:r>
      <w:r w:rsidRPr="00842771">
        <w:rPr>
          <w:rFonts w:ascii="Times New Roman" w:hAnsi="Times New Roman"/>
          <w:i/>
          <w:sz w:val="24"/>
          <w:szCs w:val="24"/>
        </w:rPr>
        <w:tab/>
      </w:r>
      <w:r w:rsidRPr="00842771">
        <w:rPr>
          <w:rFonts w:ascii="Times New Roman" w:hAnsi="Times New Roman"/>
          <w:i/>
          <w:sz w:val="24"/>
          <w:szCs w:val="24"/>
        </w:rPr>
        <w:tab/>
      </w: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>Дайте краткое толкование значений следующих заимствованных слов.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Импонирует, иммунитет, превентивный, индифферентно, толерантность, эксклюзивный, конфиденциальный, ортодоксальный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>Заменить выделенные слова синонимичными фразеологизмами, в составе которых есть деепричастия</w:t>
      </w:r>
    </w:p>
    <w:p w:rsidR="008956CD" w:rsidRPr="00DC62EB" w:rsidRDefault="008956CD" w:rsidP="008956CD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Все дружно, </w:t>
      </w:r>
      <w:r w:rsidRPr="00DC62EB">
        <w:rPr>
          <w:rFonts w:ascii="Times New Roman" w:hAnsi="Times New Roman"/>
          <w:b/>
          <w:i/>
          <w:sz w:val="24"/>
          <w:szCs w:val="24"/>
        </w:rPr>
        <w:t>усердно</w:t>
      </w:r>
      <w:r w:rsidRPr="00DC62EB">
        <w:rPr>
          <w:rFonts w:ascii="Times New Roman" w:hAnsi="Times New Roman"/>
          <w:i/>
          <w:sz w:val="24"/>
          <w:szCs w:val="24"/>
        </w:rPr>
        <w:t xml:space="preserve"> принялись за дело.</w:t>
      </w:r>
    </w:p>
    <w:p w:rsidR="008956CD" w:rsidRPr="00DC62EB" w:rsidRDefault="008956CD" w:rsidP="008956CD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Мы покорно сидели, </w:t>
      </w:r>
      <w:r w:rsidRPr="00DC62EB">
        <w:rPr>
          <w:rFonts w:ascii="Times New Roman" w:hAnsi="Times New Roman"/>
          <w:b/>
          <w:i/>
          <w:sz w:val="24"/>
          <w:szCs w:val="24"/>
        </w:rPr>
        <w:t>напряженно вслушиваясь,</w:t>
      </w:r>
      <w:r w:rsidRPr="00DC62E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C62EB">
        <w:rPr>
          <w:rFonts w:ascii="Times New Roman" w:hAnsi="Times New Roman"/>
          <w:i/>
          <w:sz w:val="24"/>
          <w:szCs w:val="24"/>
        </w:rPr>
        <w:t>но</w:t>
      </w:r>
      <w:proofErr w:type="gramEnd"/>
      <w:r w:rsidRPr="00DC62EB">
        <w:rPr>
          <w:rFonts w:ascii="Times New Roman" w:hAnsi="Times New Roman"/>
          <w:i/>
          <w:sz w:val="24"/>
          <w:szCs w:val="24"/>
        </w:rPr>
        <w:t xml:space="preserve"> не решаясь шевельнуться.</w:t>
      </w:r>
    </w:p>
    <w:p w:rsidR="008956CD" w:rsidRPr="00DC62EB" w:rsidRDefault="008956CD" w:rsidP="008956CD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Он мог работать </w:t>
      </w:r>
      <w:r w:rsidRPr="00DC62EB">
        <w:rPr>
          <w:rFonts w:ascii="Times New Roman" w:hAnsi="Times New Roman"/>
          <w:b/>
          <w:i/>
          <w:sz w:val="24"/>
          <w:szCs w:val="24"/>
        </w:rPr>
        <w:t>старательно</w:t>
      </w:r>
      <w:r w:rsidRPr="00DC62EB">
        <w:rPr>
          <w:rFonts w:ascii="Times New Roman" w:hAnsi="Times New Roman"/>
          <w:i/>
          <w:sz w:val="24"/>
          <w:szCs w:val="24"/>
        </w:rPr>
        <w:t>, без сна, без еды.</w:t>
      </w:r>
    </w:p>
    <w:p w:rsidR="008956CD" w:rsidRDefault="008956CD" w:rsidP="008956CD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Подумав, я решил проскакать </w:t>
      </w:r>
      <w:r w:rsidRPr="00DC62EB">
        <w:rPr>
          <w:rFonts w:ascii="Times New Roman" w:hAnsi="Times New Roman"/>
          <w:b/>
          <w:i/>
          <w:sz w:val="24"/>
          <w:szCs w:val="24"/>
        </w:rPr>
        <w:t>напролом</w:t>
      </w:r>
      <w:r w:rsidRPr="00DC62EB">
        <w:rPr>
          <w:rFonts w:ascii="Times New Roman" w:hAnsi="Times New Roman"/>
          <w:i/>
          <w:sz w:val="24"/>
          <w:szCs w:val="24"/>
        </w:rPr>
        <w:t>, надеясь прорваться.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Pr="00DC62EB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>Запишите грамматические термины с приставками ПР</w:t>
      </w:r>
      <w:proofErr w:type="gramStart"/>
      <w:r w:rsidRPr="00DC62EB">
        <w:rPr>
          <w:rFonts w:ascii="Times New Roman" w:hAnsi="Times New Roman"/>
          <w:b/>
          <w:sz w:val="24"/>
          <w:szCs w:val="24"/>
        </w:rPr>
        <w:t>И-</w:t>
      </w:r>
      <w:proofErr w:type="gramEnd"/>
      <w:r w:rsidRPr="00DC62EB">
        <w:rPr>
          <w:rFonts w:ascii="Times New Roman" w:hAnsi="Times New Roman"/>
          <w:b/>
          <w:sz w:val="24"/>
          <w:szCs w:val="24"/>
        </w:rPr>
        <w:t xml:space="preserve"> и ПРЕ-</w:t>
      </w:r>
      <w:r w:rsidRPr="00DC62EB">
        <w:rPr>
          <w:rFonts w:ascii="Times New Roman" w:hAnsi="Times New Roman"/>
          <w:b/>
          <w:sz w:val="24"/>
          <w:szCs w:val="24"/>
        </w:rPr>
        <w:tab/>
      </w:r>
    </w:p>
    <w:p w:rsidR="008956CD" w:rsidRPr="00DC62EB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>Среди приведенных ниже слов найдите пары этимологически родственных. Какое слово лишнее? Аргументируйте свой ответ.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Утробный, утренний, утрата, внутренний, завтрак.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>Составьте и запишите по одному предложению, в котором глагол в неопределенной форме выступал бы в роли различных его членов:</w:t>
      </w:r>
      <w:r w:rsidRPr="00DC62EB">
        <w:rPr>
          <w:rFonts w:ascii="Times New Roman" w:hAnsi="Times New Roman"/>
          <w:b/>
          <w:sz w:val="24"/>
          <w:szCs w:val="24"/>
        </w:rPr>
        <w:t xml:space="preserve"> подлежащего, сказуемого, дополнения, определения, обстоятельства.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8956CD" w:rsidRPr="00DC62EB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 xml:space="preserve">Запишите отрывок из «Речи о Пушкине», произнесенной Ф. М. Достоевским 8 июня 1880 года в Москве. Расставьте в нем знаки препинания. 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… Не было бы Пушкина не оправдалась бы может быть с такой непоколебимою </w:t>
      </w:r>
      <w:proofErr w:type="gramStart"/>
      <w:r w:rsidRPr="00DC62EB">
        <w:rPr>
          <w:rFonts w:ascii="Times New Roman" w:hAnsi="Times New Roman"/>
          <w:i/>
          <w:sz w:val="24"/>
          <w:szCs w:val="24"/>
        </w:rPr>
        <w:t>силой</w:t>
      </w:r>
      <w:proofErr w:type="gramEnd"/>
      <w:r w:rsidRPr="00DC62EB">
        <w:rPr>
          <w:rFonts w:ascii="Times New Roman" w:hAnsi="Times New Roman"/>
          <w:i/>
          <w:sz w:val="24"/>
          <w:szCs w:val="24"/>
        </w:rPr>
        <w:t xml:space="preserve"> в какой это явилось потом хотя все еще не у всех а у очень лишь немногих наша вера в нашу русскую самостоятельность наша сознательная уже теперь надежда на наши народные силы а затем и вера в грядущее самостоятельное назначение в семье европейских народов.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Pr="00DC62EB" w:rsidRDefault="008956CD" w:rsidP="008956CD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 xml:space="preserve">Прочитайте текст, сформулируйте и запишите его основную мысль. </w:t>
      </w:r>
    </w:p>
    <w:p w:rsidR="008956CD" w:rsidRPr="00DC62EB" w:rsidRDefault="008956CD" w:rsidP="008956CD">
      <w:pPr>
        <w:pStyle w:val="a3"/>
        <w:spacing w:after="0" w:line="240" w:lineRule="auto"/>
        <w:ind w:left="360" w:firstLine="348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И вот явился поэт, который едва ли не с первых же своих юношеских стихов почувствовал неодолимое призвание стать «эхом русского народа», рассказать – не человечеству сначала, а самому этому народу, что же он собой представляет, какие силы дремлют в нем, какие возможности скрыты в его духовных тайниках. Показать </w:t>
      </w:r>
      <w:proofErr w:type="gramStart"/>
      <w:r w:rsidRPr="00DC62EB">
        <w:rPr>
          <w:rFonts w:ascii="Times New Roman" w:hAnsi="Times New Roman"/>
          <w:i/>
          <w:sz w:val="24"/>
          <w:szCs w:val="24"/>
        </w:rPr>
        <w:t>ему</w:t>
      </w:r>
      <w:proofErr w:type="gramEnd"/>
      <w:r w:rsidRPr="00DC62EB">
        <w:rPr>
          <w:rFonts w:ascii="Times New Roman" w:hAnsi="Times New Roman"/>
          <w:i/>
          <w:sz w:val="24"/>
          <w:szCs w:val="24"/>
        </w:rPr>
        <w:t xml:space="preserve"> прежде всего, как звучен, певуч, прекрасен русский язык, как он пластичен, как способен передать любые нюансы чувств и переживаний, любые переходы мысли, многообразные формы и поэтические интонации других народов… Мы все ощутили себя русскими с появлением Пушкина.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  <w:t xml:space="preserve">  (Г. Волков)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>А) Как характеризует автор русский язык? Назовите свойства русского языка.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Б) Выпишите из текста служебные части речи (в столбик), указывая рядом название части речи и морфологические особенности слова.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В) Покажите словообразовательную цепочку к слову </w:t>
      </w:r>
      <w:r w:rsidRPr="00DC62EB">
        <w:rPr>
          <w:rFonts w:ascii="Times New Roman" w:hAnsi="Times New Roman"/>
          <w:i/>
          <w:sz w:val="24"/>
          <w:szCs w:val="24"/>
        </w:rPr>
        <w:t>переживание.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Г) Выпишите из текста 5 любых словосочетаний, различных по строению. 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lastRenderedPageBreak/>
        <w:t xml:space="preserve">9. Найдите и исправьте ошибки в предложениях. Объясните, в чем состояла ошибка, и какие изменения вы внесли.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1) </w:t>
      </w:r>
      <w:r w:rsidRPr="00DC62EB">
        <w:rPr>
          <w:rFonts w:ascii="Times New Roman" w:hAnsi="Times New Roman"/>
          <w:i/>
          <w:sz w:val="24"/>
          <w:szCs w:val="24"/>
        </w:rPr>
        <w:t xml:space="preserve">В сказках Щедрина сатирически изображаются не только не знающие жизни помещики и генералы, а также запуганные обыватели.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2) </w:t>
      </w:r>
      <w:r w:rsidRPr="00DC62EB">
        <w:rPr>
          <w:rFonts w:ascii="Times New Roman" w:hAnsi="Times New Roman"/>
          <w:i/>
          <w:sz w:val="24"/>
          <w:szCs w:val="24"/>
        </w:rPr>
        <w:t xml:space="preserve">Мой друг, подумай о том, что в этой жизни ты хочешь и что реально нужно тебе и </w:t>
      </w:r>
      <w:proofErr w:type="gramStart"/>
      <w:r w:rsidRPr="00DC62EB">
        <w:rPr>
          <w:rFonts w:ascii="Times New Roman" w:hAnsi="Times New Roman"/>
          <w:i/>
          <w:sz w:val="24"/>
          <w:szCs w:val="24"/>
        </w:rPr>
        <w:t>твоим</w:t>
      </w:r>
      <w:proofErr w:type="gramEnd"/>
      <w:r w:rsidRPr="00DC62EB">
        <w:rPr>
          <w:rFonts w:ascii="Times New Roman" w:hAnsi="Times New Roman"/>
          <w:i/>
          <w:sz w:val="24"/>
          <w:szCs w:val="24"/>
        </w:rPr>
        <w:t xml:space="preserve"> близким.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DC62EB">
        <w:rPr>
          <w:rFonts w:ascii="Times New Roman" w:hAnsi="Times New Roman"/>
          <w:i/>
          <w:sz w:val="24"/>
          <w:szCs w:val="24"/>
        </w:rPr>
        <w:t>Вожеватов</w:t>
      </w:r>
      <w:proofErr w:type="spellEnd"/>
      <w:r w:rsidRPr="00DC62EB">
        <w:rPr>
          <w:rFonts w:ascii="Times New Roman" w:hAnsi="Times New Roman"/>
          <w:i/>
          <w:sz w:val="24"/>
          <w:szCs w:val="24"/>
        </w:rPr>
        <w:t xml:space="preserve"> и Кнуров ощущают свое превосходство перед </w:t>
      </w:r>
      <w:proofErr w:type="gramStart"/>
      <w:r w:rsidRPr="00DC62EB">
        <w:rPr>
          <w:rFonts w:ascii="Times New Roman" w:hAnsi="Times New Roman"/>
          <w:i/>
          <w:sz w:val="24"/>
          <w:szCs w:val="24"/>
        </w:rPr>
        <w:t>ничтожным</w:t>
      </w:r>
      <w:proofErr w:type="gramEnd"/>
      <w:r w:rsidRPr="00DC62EB">
        <w:rPr>
          <w:rFonts w:ascii="Times New Roman" w:hAnsi="Times New Roman"/>
          <w:i/>
          <w:sz w:val="24"/>
          <w:szCs w:val="24"/>
        </w:rPr>
        <w:t xml:space="preserve">, на их взгляд, </w:t>
      </w:r>
      <w:proofErr w:type="spellStart"/>
      <w:r w:rsidRPr="00DC62EB">
        <w:rPr>
          <w:rFonts w:ascii="Times New Roman" w:hAnsi="Times New Roman"/>
          <w:i/>
          <w:sz w:val="24"/>
          <w:szCs w:val="24"/>
        </w:rPr>
        <w:t>Карандышевым</w:t>
      </w:r>
      <w:proofErr w:type="spellEnd"/>
      <w:r w:rsidRPr="00DC62EB">
        <w:rPr>
          <w:rFonts w:ascii="Times New Roman" w:hAnsi="Times New Roman"/>
          <w:i/>
          <w:sz w:val="24"/>
          <w:szCs w:val="24"/>
        </w:rPr>
        <w:t xml:space="preserve">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sz w:val="24"/>
          <w:szCs w:val="24"/>
        </w:rPr>
        <w:t xml:space="preserve">4) </w:t>
      </w:r>
      <w:r w:rsidRPr="00DC62EB">
        <w:rPr>
          <w:rFonts w:ascii="Times New Roman" w:hAnsi="Times New Roman"/>
          <w:i/>
          <w:sz w:val="24"/>
          <w:szCs w:val="24"/>
        </w:rPr>
        <w:t xml:space="preserve">Мне хотелось как можно полнее раскрыть характер Чацкого – характерного представителя дворянской молодежи. 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b/>
          <w:sz w:val="24"/>
          <w:szCs w:val="24"/>
        </w:rPr>
        <w:t xml:space="preserve">10. Определите главную мысль данного текста, составьте на его основе </w:t>
      </w:r>
      <w:proofErr w:type="gramStart"/>
      <w:r w:rsidRPr="00DC62EB">
        <w:rPr>
          <w:rFonts w:ascii="Times New Roman" w:hAnsi="Times New Roman"/>
          <w:b/>
          <w:sz w:val="24"/>
          <w:szCs w:val="24"/>
        </w:rPr>
        <w:t>свой</w:t>
      </w:r>
      <w:proofErr w:type="gramEnd"/>
      <w:r w:rsidRPr="00DC62EB">
        <w:rPr>
          <w:rFonts w:ascii="Times New Roman" w:hAnsi="Times New Roman"/>
          <w:b/>
          <w:sz w:val="24"/>
          <w:szCs w:val="24"/>
        </w:rPr>
        <w:t xml:space="preserve"> собственный.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         Бережно относиться к родной речи – обязанность не только специалистов, филологов и литераторов, это гражданский долг каждого из нас, ибо в слове отражаются национальная история и культура, духовный талант и сила народа. В блокадные годы Анна Ахматова клятвенно обещала от имени всех граждан: </w:t>
      </w:r>
    </w:p>
    <w:p w:rsidR="008956CD" w:rsidRPr="00DC62EB" w:rsidRDefault="008956CD" w:rsidP="008956C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И мы сохраним тебя, русская речь,</w:t>
      </w:r>
    </w:p>
    <w:p w:rsidR="008956CD" w:rsidRPr="00DC62EB" w:rsidRDefault="008956CD" w:rsidP="008956C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Великое русское слово.</w:t>
      </w:r>
    </w:p>
    <w:p w:rsidR="008956CD" w:rsidRPr="00DC62EB" w:rsidRDefault="008956CD" w:rsidP="008956C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Свободным и чистым тебя пронесем,</w:t>
      </w:r>
    </w:p>
    <w:p w:rsidR="008956CD" w:rsidRPr="00DC62EB" w:rsidRDefault="008956CD" w:rsidP="008956C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И внукам дадим, и от плена спасем</w:t>
      </w:r>
    </w:p>
    <w:p w:rsidR="008956CD" w:rsidRPr="00DC62EB" w:rsidRDefault="008956CD" w:rsidP="008956C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>Навеки!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В мирные времена с нас не снимается обязанность хранить свободным и чистым наше великое слово. 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62E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</w:t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</w:r>
      <w:r w:rsidRPr="00DC62EB">
        <w:rPr>
          <w:rFonts w:ascii="Times New Roman" w:hAnsi="Times New Roman"/>
          <w:i/>
          <w:sz w:val="24"/>
          <w:szCs w:val="24"/>
        </w:rPr>
        <w:tab/>
        <w:t xml:space="preserve"> (Ю. И. </w:t>
      </w:r>
      <w:proofErr w:type="spellStart"/>
      <w:r w:rsidRPr="00DC62EB">
        <w:rPr>
          <w:rFonts w:ascii="Times New Roman" w:hAnsi="Times New Roman"/>
          <w:i/>
          <w:sz w:val="24"/>
          <w:szCs w:val="24"/>
        </w:rPr>
        <w:t>Ороховацкий</w:t>
      </w:r>
      <w:proofErr w:type="spellEnd"/>
      <w:r w:rsidRPr="00DC62EB">
        <w:rPr>
          <w:rFonts w:ascii="Times New Roman" w:hAnsi="Times New Roman"/>
          <w:i/>
          <w:sz w:val="24"/>
          <w:szCs w:val="24"/>
        </w:rPr>
        <w:t xml:space="preserve">) </w:t>
      </w:r>
      <w:r w:rsidRPr="00DC62EB">
        <w:rPr>
          <w:rFonts w:ascii="Times New Roman" w:hAnsi="Times New Roman"/>
          <w:i/>
          <w:sz w:val="24"/>
          <w:szCs w:val="24"/>
        </w:rPr>
        <w:tab/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Члены предметно-методической комиссии:</w:t>
      </w: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Владыкина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Г.Н.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Золочевская Я.Р.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Коленченко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Н.И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22"/>
          <w:sz w:val="28"/>
          <w:szCs w:val="28"/>
        </w:rPr>
      </w:pPr>
    </w:p>
    <w:p w:rsidR="008956CD" w:rsidRDefault="008956CD" w:rsidP="008956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22"/>
          <w:sz w:val="28"/>
          <w:szCs w:val="28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УПРАВЛЕНИЕ ОБРАЗОВАНИЯ АДМИНИСТРАЦИИ ЯКОВЛЕВСКОГО РАЙОНА         БЕЛГОРОДСКОЙ ОБЛАСТИ</w:t>
      </w:r>
    </w:p>
    <w:p w:rsidR="008956CD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ответов к з</w:t>
      </w:r>
      <w:r w:rsidRPr="000E3EBF">
        <w:rPr>
          <w:rFonts w:ascii="Times New Roman" w:hAnsi="Times New Roman"/>
          <w:b/>
          <w:sz w:val="24"/>
          <w:szCs w:val="24"/>
        </w:rPr>
        <w:t>адания</w:t>
      </w:r>
      <w:r>
        <w:rPr>
          <w:rFonts w:ascii="Times New Roman" w:hAnsi="Times New Roman"/>
          <w:b/>
          <w:sz w:val="24"/>
          <w:szCs w:val="24"/>
        </w:rPr>
        <w:t>м</w:t>
      </w:r>
      <w:r w:rsidRPr="000E3EBF">
        <w:rPr>
          <w:rFonts w:ascii="Times New Roman" w:hAnsi="Times New Roman"/>
          <w:b/>
          <w:sz w:val="24"/>
          <w:szCs w:val="24"/>
        </w:rPr>
        <w:t xml:space="preserve"> 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EBF">
        <w:rPr>
          <w:rFonts w:ascii="Times New Roman" w:hAnsi="Times New Roman"/>
          <w:b/>
          <w:sz w:val="24"/>
          <w:szCs w:val="24"/>
        </w:rPr>
        <w:t xml:space="preserve">для школьного этапа всероссийской олимпиады 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2018-2019</w:t>
      </w:r>
      <w:r w:rsidRPr="000E3EB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956CD" w:rsidRPr="00DC56D7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0BA6">
        <w:rPr>
          <w:rFonts w:ascii="Times New Roman" w:hAnsi="Times New Roman"/>
          <w:i/>
          <w:sz w:val="24"/>
          <w:szCs w:val="24"/>
        </w:rPr>
        <w:t>1</w:t>
      </w:r>
      <w:r w:rsidRPr="00DC56D7">
        <w:rPr>
          <w:rFonts w:ascii="Times New Roman" w:hAnsi="Times New Roman"/>
          <w:sz w:val="24"/>
          <w:szCs w:val="24"/>
        </w:rPr>
        <w:t>.       За каждое составленное предложение – 1 балл.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– 7 баллов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2. </w:t>
      </w:r>
      <w:r w:rsidRPr="00DC56D7">
        <w:rPr>
          <w:rFonts w:ascii="Times New Roman" w:hAnsi="Times New Roman"/>
          <w:b/>
          <w:sz w:val="24"/>
          <w:szCs w:val="24"/>
        </w:rPr>
        <w:t>Оценка: по 2 балла за каждое слово. Максимальное количество - 16 баллов.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3. </w:t>
      </w:r>
      <w:r w:rsidRPr="00DC56D7">
        <w:rPr>
          <w:rFonts w:ascii="Times New Roman" w:hAnsi="Times New Roman"/>
          <w:b/>
          <w:sz w:val="24"/>
          <w:szCs w:val="24"/>
        </w:rPr>
        <w:t>Оценка: по 1 баллу за каждый фразеологизм.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– 4 балла.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4. </w:t>
      </w:r>
      <w:r w:rsidRPr="00DC56D7">
        <w:rPr>
          <w:rFonts w:ascii="Times New Roman" w:hAnsi="Times New Roman"/>
          <w:b/>
          <w:sz w:val="24"/>
          <w:szCs w:val="24"/>
        </w:rPr>
        <w:t>Оценка: по 1 баллу за каждый термин.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- 6 баллов.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5. Этимологически родственными являются слова: </w:t>
      </w:r>
      <w:r w:rsidRPr="00DC56D7">
        <w:rPr>
          <w:rFonts w:ascii="Times New Roman" w:hAnsi="Times New Roman"/>
          <w:i/>
          <w:sz w:val="24"/>
          <w:szCs w:val="24"/>
        </w:rPr>
        <w:t>утробный</w:t>
      </w:r>
      <w:r w:rsidRPr="00DC56D7">
        <w:rPr>
          <w:rFonts w:ascii="Times New Roman" w:hAnsi="Times New Roman"/>
          <w:sz w:val="24"/>
          <w:szCs w:val="24"/>
        </w:rPr>
        <w:t xml:space="preserve"> – внутренний /1 балл/ (от слов </w:t>
      </w:r>
      <w:r w:rsidRPr="00DC56D7">
        <w:rPr>
          <w:rFonts w:ascii="Times New Roman" w:hAnsi="Times New Roman"/>
          <w:i/>
          <w:sz w:val="24"/>
          <w:szCs w:val="24"/>
        </w:rPr>
        <w:t xml:space="preserve">нутро,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внутро</w:t>
      </w:r>
      <w:proofErr w:type="spellEnd"/>
      <w:proofErr w:type="gramStart"/>
      <w:r w:rsidRPr="00DC56D7">
        <w:rPr>
          <w:rFonts w:ascii="Times New Roman" w:hAnsi="Times New Roman"/>
          <w:i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>)</w:t>
      </w:r>
      <w:proofErr w:type="gramEnd"/>
      <w:r w:rsidRPr="00DC56D7">
        <w:rPr>
          <w:rFonts w:ascii="Times New Roman" w:hAnsi="Times New Roman"/>
          <w:sz w:val="24"/>
          <w:szCs w:val="24"/>
        </w:rPr>
        <w:t xml:space="preserve">; </w:t>
      </w:r>
      <w:r w:rsidRPr="00DC56D7">
        <w:rPr>
          <w:rFonts w:ascii="Times New Roman" w:hAnsi="Times New Roman"/>
          <w:i/>
          <w:sz w:val="24"/>
          <w:szCs w:val="24"/>
        </w:rPr>
        <w:t>утренний</w:t>
      </w:r>
      <w:r w:rsidRPr="00DC56D7">
        <w:rPr>
          <w:rFonts w:ascii="Times New Roman" w:hAnsi="Times New Roman"/>
          <w:sz w:val="24"/>
          <w:szCs w:val="24"/>
        </w:rPr>
        <w:t xml:space="preserve"> – завтрак /1 балл/ (произносится как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заутрак</w:t>
      </w:r>
      <w:proofErr w:type="spellEnd"/>
      <w:r w:rsidRPr="00DC56D7">
        <w:rPr>
          <w:rFonts w:ascii="Times New Roman" w:hAnsi="Times New Roman"/>
          <w:i/>
          <w:sz w:val="24"/>
          <w:szCs w:val="24"/>
        </w:rPr>
        <w:t>, то есть еда заутра</w:t>
      </w:r>
      <w:r w:rsidRPr="00DC56D7">
        <w:rPr>
          <w:rFonts w:ascii="Times New Roman" w:hAnsi="Times New Roman"/>
          <w:sz w:val="24"/>
          <w:szCs w:val="24"/>
        </w:rPr>
        <w:t xml:space="preserve">, завтра, утром другого дня. Слово </w:t>
      </w:r>
      <w:r w:rsidRPr="00DC56D7">
        <w:rPr>
          <w:rFonts w:ascii="Times New Roman" w:hAnsi="Times New Roman"/>
          <w:i/>
          <w:sz w:val="24"/>
          <w:szCs w:val="24"/>
        </w:rPr>
        <w:t>утрата</w:t>
      </w:r>
      <w:r w:rsidRPr="00DC56D7">
        <w:rPr>
          <w:rFonts w:ascii="Times New Roman" w:hAnsi="Times New Roman"/>
          <w:sz w:val="24"/>
          <w:szCs w:val="24"/>
        </w:rPr>
        <w:t xml:space="preserve"> родственным ни одной, ни другой паре не является. /1 балл/. Аргументация – 1 балл.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- 4 балла.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6. </w:t>
      </w:r>
      <w:r w:rsidRPr="00DC56D7">
        <w:rPr>
          <w:rFonts w:ascii="Times New Roman" w:hAnsi="Times New Roman"/>
          <w:b/>
          <w:sz w:val="24"/>
          <w:szCs w:val="24"/>
        </w:rPr>
        <w:t xml:space="preserve">по 2 балла за пример.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- 10 баллов.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6D7">
        <w:rPr>
          <w:rFonts w:ascii="Times New Roman" w:hAnsi="Times New Roman"/>
          <w:b/>
          <w:sz w:val="24"/>
          <w:szCs w:val="24"/>
        </w:rPr>
        <w:t>Максимальное количество - 4 балла.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DC56D7">
        <w:rPr>
          <w:rFonts w:ascii="Times New Roman" w:hAnsi="Times New Roman"/>
          <w:sz w:val="24"/>
          <w:szCs w:val="24"/>
        </w:rPr>
        <w:t xml:space="preserve">Формулировка основной мысли – </w:t>
      </w:r>
      <w:r w:rsidRPr="00DC56D7">
        <w:rPr>
          <w:rFonts w:ascii="Times New Roman" w:hAnsi="Times New Roman"/>
          <w:b/>
          <w:sz w:val="24"/>
          <w:szCs w:val="24"/>
        </w:rPr>
        <w:t>оценка 1 балл.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А)</w:t>
      </w:r>
      <w:r w:rsidRPr="00842771">
        <w:rPr>
          <w:rFonts w:ascii="Times New Roman" w:hAnsi="Times New Roman"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>Свойства русского языка</w:t>
      </w:r>
      <w:r>
        <w:rPr>
          <w:rFonts w:ascii="Times New Roman" w:hAnsi="Times New Roman"/>
          <w:sz w:val="24"/>
          <w:szCs w:val="24"/>
        </w:rPr>
        <w:t>-</w:t>
      </w:r>
      <w:r w:rsidRPr="00DC56D7">
        <w:rPr>
          <w:rFonts w:ascii="Times New Roman" w:hAnsi="Times New Roman"/>
          <w:sz w:val="24"/>
          <w:szCs w:val="24"/>
        </w:rPr>
        <w:t xml:space="preserve"> </w:t>
      </w:r>
      <w:r w:rsidRPr="00DC56D7">
        <w:rPr>
          <w:rFonts w:ascii="Times New Roman" w:hAnsi="Times New Roman"/>
          <w:b/>
          <w:sz w:val="24"/>
          <w:szCs w:val="24"/>
        </w:rPr>
        <w:t>1 балл.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</w:t>
      </w:r>
      <w:r w:rsidRPr="00DC56D7">
        <w:rPr>
          <w:rFonts w:ascii="Times New Roman" w:hAnsi="Times New Roman"/>
          <w:b/>
          <w:sz w:val="24"/>
          <w:szCs w:val="24"/>
        </w:rPr>
        <w:t>1 балл – за часть речи, 1 балл – за морфологические признаки.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- 18 баллов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В) Жить – пережить – переживать </w:t>
      </w:r>
      <w:r>
        <w:rPr>
          <w:rFonts w:ascii="Times New Roman" w:hAnsi="Times New Roman"/>
          <w:sz w:val="24"/>
          <w:szCs w:val="24"/>
        </w:rPr>
        <w:t>–</w:t>
      </w:r>
      <w:r w:rsidRPr="00DC56D7">
        <w:rPr>
          <w:rFonts w:ascii="Times New Roman" w:hAnsi="Times New Roman"/>
          <w:sz w:val="24"/>
          <w:szCs w:val="24"/>
        </w:rPr>
        <w:t xml:space="preserve"> переживание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C56D7">
        <w:rPr>
          <w:rFonts w:ascii="Times New Roman" w:hAnsi="Times New Roman"/>
          <w:b/>
          <w:sz w:val="24"/>
          <w:szCs w:val="24"/>
        </w:rPr>
        <w:t>Оценка: 2 балла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Г) по 1 баллу за каждое словосочетание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– 5 баллов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Общая оценка за все задание: 27 баллов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9.</w:t>
      </w:r>
      <w:r w:rsidRPr="00DC56D7">
        <w:rPr>
          <w:rFonts w:ascii="Times New Roman" w:hAnsi="Times New Roman"/>
          <w:b/>
          <w:sz w:val="24"/>
          <w:szCs w:val="24"/>
        </w:rPr>
        <w:t xml:space="preserve">За исправление ошибок – по 1 баллу, за обоснование – по 2 балла. 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Максимальное количество – 12 баллов.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10. Составление собственного текста</w:t>
      </w:r>
    </w:p>
    <w:p w:rsidR="008956CD" w:rsidRPr="00DC56D7" w:rsidRDefault="008956CD" w:rsidP="008956CD">
      <w:pPr>
        <w:pStyle w:val="a3"/>
        <w:spacing w:after="0" w:line="240" w:lineRule="auto"/>
        <w:ind w:left="0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DC56D7">
        <w:rPr>
          <w:rStyle w:val="FontStyle17"/>
          <w:rFonts w:ascii="Times New Roman" w:hAnsi="Times New Roman" w:cs="Times New Roman"/>
          <w:sz w:val="24"/>
          <w:szCs w:val="24"/>
        </w:rPr>
        <w:t xml:space="preserve">Творческая работа </w:t>
      </w: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>оценивается по следующим критериям:</w:t>
      </w:r>
    </w:p>
    <w:p w:rsidR="008956CD" w:rsidRPr="00DC56D7" w:rsidRDefault="008956CD" w:rsidP="008956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DC56D7">
        <w:rPr>
          <w:rStyle w:val="FontStyle15"/>
          <w:rFonts w:ascii="Times New Roman" w:hAnsi="Times New Roman" w:cs="Times New Roman"/>
          <w:sz w:val="24"/>
          <w:szCs w:val="24"/>
        </w:rPr>
        <w:t xml:space="preserve">качество связного текста: полнота и глубина содержания, логика изложения; оригинальность суждений; </w:t>
      </w: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>(3 балла)</w:t>
      </w:r>
    </w:p>
    <w:p w:rsidR="008956CD" w:rsidRPr="00DC56D7" w:rsidRDefault="008956CD" w:rsidP="008956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DC56D7">
        <w:rPr>
          <w:rStyle w:val="FontStyle15"/>
          <w:rFonts w:ascii="Times New Roman" w:hAnsi="Times New Roman" w:cs="Times New Roman"/>
          <w:sz w:val="24"/>
          <w:szCs w:val="24"/>
        </w:rPr>
        <w:t xml:space="preserve">языковое и речевое оформление работы: ясность, точность, простота выражения мысли в речевых конструкциях, стилевое единство, эмоциональность стиля, грамотность; </w:t>
      </w: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>(4 балла)</w:t>
      </w:r>
    </w:p>
    <w:p w:rsidR="008956CD" w:rsidRPr="00DC56D7" w:rsidRDefault="008956CD" w:rsidP="008956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DC56D7">
        <w:rPr>
          <w:rStyle w:val="FontStyle15"/>
          <w:rFonts w:ascii="Times New Roman" w:hAnsi="Times New Roman" w:cs="Times New Roman"/>
          <w:sz w:val="24"/>
          <w:szCs w:val="24"/>
        </w:rPr>
        <w:t xml:space="preserve">эстетический вкус: построение текста в единстве содержания и формы, отсутствие </w:t>
      </w:r>
      <w:proofErr w:type="spellStart"/>
      <w:r w:rsidRPr="00DC56D7">
        <w:rPr>
          <w:rStyle w:val="FontStyle15"/>
          <w:rFonts w:ascii="Times New Roman" w:hAnsi="Times New Roman" w:cs="Times New Roman"/>
          <w:sz w:val="24"/>
          <w:szCs w:val="24"/>
        </w:rPr>
        <w:t>социологизации</w:t>
      </w:r>
      <w:proofErr w:type="spellEnd"/>
      <w:r w:rsidRPr="00DC56D7">
        <w:rPr>
          <w:rStyle w:val="FontStyle15"/>
          <w:rFonts w:ascii="Times New Roman" w:hAnsi="Times New Roman" w:cs="Times New Roman"/>
          <w:sz w:val="24"/>
          <w:szCs w:val="24"/>
        </w:rPr>
        <w:t xml:space="preserve"> и вульгаризации в суждениях, бережное отношение к стилю автора при выборочном цитировании художественного текста. </w:t>
      </w: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>(3 балла)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Учитывается объем (не менее 5 предложений)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 xml:space="preserve">Максимальное количество </w:t>
      </w: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DC56D7">
        <w:rPr>
          <w:rStyle w:val="FontStyle15"/>
          <w:rFonts w:ascii="Times New Roman" w:hAnsi="Times New Roman" w:cs="Times New Roman"/>
          <w:b/>
          <w:sz w:val="24"/>
          <w:szCs w:val="24"/>
        </w:rPr>
        <w:t>Максимальное количество баллов за работу – 100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8956CD" w:rsidRPr="00DC56D7" w:rsidRDefault="008956CD" w:rsidP="008956C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Ключи: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1"/>
        <w:gridCol w:w="4680"/>
      </w:tblGrid>
      <w:tr w:rsidR="008956CD" w:rsidRPr="00CC622E" w:rsidTr="00DB1FFD">
        <w:tc>
          <w:tcPr>
            <w:tcW w:w="2311" w:type="dxa"/>
          </w:tcPr>
          <w:p w:rsidR="008956CD" w:rsidRPr="00CC622E" w:rsidRDefault="008956CD" w:rsidP="00DB1FFD">
            <w:p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622E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622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8956C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56CD" w:rsidRPr="00CC622E" w:rsidTr="00DB1FFD">
        <w:tc>
          <w:tcPr>
            <w:tcW w:w="2311" w:type="dxa"/>
          </w:tcPr>
          <w:p w:rsidR="008956CD" w:rsidRPr="00CC622E" w:rsidRDefault="008956CD" w:rsidP="00DB1F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22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680" w:type="dxa"/>
          </w:tcPr>
          <w:p w:rsidR="008956CD" w:rsidRPr="00CC622E" w:rsidRDefault="008956CD" w:rsidP="00DB1FFD">
            <w:pPr>
              <w:spacing w:after="0" w:line="240" w:lineRule="auto"/>
              <w:ind w:lef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CC622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Члены предметно-методической комиссии:</w:t>
      </w: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Владыкина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Г.Н.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Золочевская Я.Р.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Коленченко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Н.И</w:t>
      </w: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956CD" w:rsidRDefault="008956CD" w:rsidP="008956CD">
      <w:p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УПРАВЛЕНИЕ ОБРАЗОВАНИЯ АДМИНИСТРАЦИИ ЯКОВЛЕВСКОГО РАЙОНА         БЕЛГОРОДСКОЙ ОБЛАСТИ</w:t>
      </w:r>
    </w:p>
    <w:p w:rsidR="008956CD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 к з</w:t>
      </w:r>
      <w:r w:rsidRPr="000E3EBF">
        <w:rPr>
          <w:rFonts w:ascii="Times New Roman" w:hAnsi="Times New Roman"/>
          <w:b/>
          <w:sz w:val="24"/>
          <w:szCs w:val="24"/>
        </w:rPr>
        <w:t>адания</w:t>
      </w:r>
      <w:r>
        <w:rPr>
          <w:rFonts w:ascii="Times New Roman" w:hAnsi="Times New Roman"/>
          <w:b/>
          <w:sz w:val="24"/>
          <w:szCs w:val="24"/>
        </w:rPr>
        <w:t>м</w:t>
      </w:r>
      <w:r w:rsidRPr="000E3EBF">
        <w:rPr>
          <w:rFonts w:ascii="Times New Roman" w:hAnsi="Times New Roman"/>
          <w:b/>
          <w:sz w:val="24"/>
          <w:szCs w:val="24"/>
        </w:rPr>
        <w:t xml:space="preserve"> 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EBF">
        <w:rPr>
          <w:rFonts w:ascii="Times New Roman" w:hAnsi="Times New Roman"/>
          <w:b/>
          <w:sz w:val="24"/>
          <w:szCs w:val="24"/>
        </w:rPr>
        <w:t xml:space="preserve">для школьного этапа всероссийской олимпиады 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</w:p>
    <w:p w:rsidR="008956CD" w:rsidRPr="000E3EBF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2018-2019</w:t>
      </w:r>
      <w:r w:rsidRPr="000E3EB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956CD" w:rsidRPr="00DC56D7" w:rsidRDefault="008956CD" w:rsidP="008956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1. Слова, близкие по звучанию, но различные по значению, называются </w:t>
      </w:r>
      <w:r w:rsidRPr="00DC56D7">
        <w:rPr>
          <w:rFonts w:ascii="Times New Roman" w:hAnsi="Times New Roman"/>
          <w:i/>
          <w:sz w:val="24"/>
          <w:szCs w:val="24"/>
        </w:rPr>
        <w:t>паронимами. –1 балл.</w:t>
      </w:r>
    </w:p>
    <w:p w:rsidR="008956CD" w:rsidRPr="00DC56D7" w:rsidRDefault="008956CD" w:rsidP="008956CD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Я прочитал роман о безответной любви. Вы приняли безответственное решение.</w:t>
      </w:r>
    </w:p>
    <w:p w:rsidR="008956CD" w:rsidRPr="00DC56D7" w:rsidRDefault="008956CD" w:rsidP="008956CD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Ему подарили добротный полушубок. К нам приехали добрые друзья. </w:t>
      </w:r>
    </w:p>
    <w:p w:rsidR="008956CD" w:rsidRPr="00DC56D7" w:rsidRDefault="008956CD" w:rsidP="008956CD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Поступь у нее такая величавая. Была принята величественная программа строительства города-героя.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2. 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Импонирует</w:t>
      </w:r>
      <w:r w:rsidRPr="00DC56D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C56D7">
        <w:rPr>
          <w:rFonts w:ascii="Times New Roman" w:hAnsi="Times New Roman"/>
          <w:i/>
          <w:sz w:val="24"/>
          <w:szCs w:val="24"/>
        </w:rPr>
        <w:t>– нравится</w:t>
      </w:r>
      <w:r w:rsidRPr="00DC56D7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DC56D7">
        <w:rPr>
          <w:rFonts w:ascii="Times New Roman" w:hAnsi="Times New Roman"/>
          <w:i/>
          <w:sz w:val="24"/>
          <w:szCs w:val="24"/>
        </w:rPr>
        <w:t xml:space="preserve">иммунитет – </w:t>
      </w:r>
      <w:r w:rsidRPr="00DC56D7">
        <w:rPr>
          <w:rFonts w:ascii="Times New Roman" w:hAnsi="Times New Roman"/>
          <w:sz w:val="24"/>
          <w:szCs w:val="24"/>
        </w:rPr>
        <w:t xml:space="preserve">невосприимчивость организма к болезни; </w:t>
      </w:r>
      <w:r w:rsidRPr="00DC56D7">
        <w:rPr>
          <w:rFonts w:ascii="Times New Roman" w:hAnsi="Times New Roman"/>
          <w:i/>
          <w:sz w:val="24"/>
          <w:szCs w:val="24"/>
        </w:rPr>
        <w:t>превентивный</w:t>
      </w:r>
      <w:r w:rsidRPr="00DC56D7">
        <w:rPr>
          <w:rFonts w:ascii="Times New Roman" w:hAnsi="Times New Roman"/>
          <w:sz w:val="24"/>
          <w:szCs w:val="24"/>
        </w:rPr>
        <w:t xml:space="preserve"> – предупреждающий, предохранительный; </w:t>
      </w:r>
      <w:r w:rsidRPr="00DC56D7">
        <w:rPr>
          <w:rFonts w:ascii="Times New Roman" w:hAnsi="Times New Roman"/>
          <w:i/>
          <w:sz w:val="24"/>
          <w:szCs w:val="24"/>
        </w:rPr>
        <w:t>индифферентно</w:t>
      </w:r>
      <w:r w:rsidRPr="00DC56D7">
        <w:rPr>
          <w:rFonts w:ascii="Times New Roman" w:hAnsi="Times New Roman"/>
          <w:sz w:val="24"/>
          <w:szCs w:val="24"/>
        </w:rPr>
        <w:t xml:space="preserve"> – равнодушно; </w:t>
      </w:r>
      <w:r w:rsidRPr="00DC56D7">
        <w:rPr>
          <w:rFonts w:ascii="Times New Roman" w:hAnsi="Times New Roman"/>
          <w:i/>
          <w:sz w:val="24"/>
          <w:szCs w:val="24"/>
        </w:rPr>
        <w:t xml:space="preserve">толерантность – </w:t>
      </w:r>
      <w:r w:rsidRPr="00DC56D7">
        <w:rPr>
          <w:rFonts w:ascii="Times New Roman" w:hAnsi="Times New Roman"/>
          <w:sz w:val="24"/>
          <w:szCs w:val="24"/>
        </w:rPr>
        <w:t>терпимость;</w:t>
      </w:r>
      <w:r w:rsidRPr="00DC56D7">
        <w:rPr>
          <w:rFonts w:ascii="Times New Roman" w:hAnsi="Times New Roman"/>
          <w:i/>
          <w:sz w:val="24"/>
          <w:szCs w:val="24"/>
        </w:rPr>
        <w:t xml:space="preserve"> эксклюзивный </w:t>
      </w:r>
      <w:r w:rsidRPr="00DC56D7">
        <w:rPr>
          <w:rFonts w:ascii="Times New Roman" w:hAnsi="Times New Roman"/>
          <w:sz w:val="24"/>
          <w:szCs w:val="24"/>
        </w:rPr>
        <w:t xml:space="preserve">– исключительный, наличествующий в одном экземпляре; </w:t>
      </w:r>
      <w:r w:rsidRPr="00DC56D7">
        <w:rPr>
          <w:rFonts w:ascii="Times New Roman" w:hAnsi="Times New Roman"/>
          <w:i/>
          <w:sz w:val="24"/>
          <w:szCs w:val="24"/>
        </w:rPr>
        <w:t>конфиденциальный</w:t>
      </w:r>
      <w:r w:rsidRPr="00DC56D7">
        <w:rPr>
          <w:rFonts w:ascii="Times New Roman" w:hAnsi="Times New Roman"/>
          <w:sz w:val="24"/>
          <w:szCs w:val="24"/>
        </w:rPr>
        <w:t xml:space="preserve"> – доверительный, секретный; </w:t>
      </w:r>
      <w:r w:rsidRPr="00DC56D7">
        <w:rPr>
          <w:rFonts w:ascii="Times New Roman" w:hAnsi="Times New Roman"/>
          <w:i/>
          <w:sz w:val="24"/>
          <w:szCs w:val="24"/>
        </w:rPr>
        <w:t>ортодоксальный</w:t>
      </w:r>
      <w:r w:rsidRPr="00DC56D7">
        <w:rPr>
          <w:rFonts w:ascii="Times New Roman" w:hAnsi="Times New Roman"/>
          <w:sz w:val="24"/>
          <w:szCs w:val="24"/>
        </w:rPr>
        <w:t xml:space="preserve"> – неуклонно придерживающийся какого-либо учения, последовательный. </w:t>
      </w:r>
      <w:proofErr w:type="gramEnd"/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3. 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Усердно</w:t>
      </w:r>
      <w:r w:rsidRPr="00DC56D7">
        <w:rPr>
          <w:rFonts w:ascii="Times New Roman" w:hAnsi="Times New Roman"/>
          <w:sz w:val="24"/>
          <w:szCs w:val="24"/>
        </w:rPr>
        <w:t xml:space="preserve"> – засучив рукава; </w:t>
      </w:r>
      <w:r w:rsidRPr="00DC56D7">
        <w:rPr>
          <w:rFonts w:ascii="Times New Roman" w:hAnsi="Times New Roman"/>
          <w:i/>
          <w:sz w:val="24"/>
          <w:szCs w:val="24"/>
        </w:rPr>
        <w:t>напряженно вслушиваясь</w:t>
      </w:r>
      <w:r w:rsidRPr="00DC56D7">
        <w:rPr>
          <w:rFonts w:ascii="Times New Roman" w:hAnsi="Times New Roman"/>
          <w:sz w:val="24"/>
          <w:szCs w:val="24"/>
        </w:rPr>
        <w:t xml:space="preserve"> – затаив дыхание; </w:t>
      </w:r>
      <w:r w:rsidRPr="00DC56D7">
        <w:rPr>
          <w:rFonts w:ascii="Times New Roman" w:hAnsi="Times New Roman"/>
          <w:i/>
          <w:sz w:val="24"/>
          <w:szCs w:val="24"/>
        </w:rPr>
        <w:t>старательно</w:t>
      </w:r>
      <w:r w:rsidRPr="00DC56D7">
        <w:rPr>
          <w:rFonts w:ascii="Times New Roman" w:hAnsi="Times New Roman"/>
          <w:sz w:val="24"/>
          <w:szCs w:val="24"/>
        </w:rPr>
        <w:t xml:space="preserve"> – не покладая рук; </w:t>
      </w:r>
      <w:r w:rsidRPr="00DC56D7">
        <w:rPr>
          <w:rFonts w:ascii="Times New Roman" w:hAnsi="Times New Roman"/>
          <w:i/>
          <w:sz w:val="24"/>
          <w:szCs w:val="24"/>
        </w:rPr>
        <w:t>напролом</w:t>
      </w:r>
      <w:r w:rsidRPr="00DC56D7">
        <w:rPr>
          <w:rFonts w:ascii="Times New Roman" w:hAnsi="Times New Roman"/>
          <w:sz w:val="24"/>
          <w:szCs w:val="24"/>
        </w:rPr>
        <w:t xml:space="preserve"> – очертя голову.</w:t>
      </w:r>
      <w:proofErr w:type="gramEnd"/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>4. Прилагательное, приложение, приставка, причастие, придаточное предложение, знаки препинания.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5. Этимологически родственными являются слова: </w:t>
      </w:r>
      <w:r w:rsidRPr="00DC56D7">
        <w:rPr>
          <w:rFonts w:ascii="Times New Roman" w:hAnsi="Times New Roman"/>
          <w:i/>
          <w:sz w:val="24"/>
          <w:szCs w:val="24"/>
        </w:rPr>
        <w:t>утробный</w:t>
      </w:r>
      <w:r w:rsidRPr="00DC56D7">
        <w:rPr>
          <w:rFonts w:ascii="Times New Roman" w:hAnsi="Times New Roman"/>
          <w:sz w:val="24"/>
          <w:szCs w:val="24"/>
        </w:rPr>
        <w:t xml:space="preserve"> – внутренний /1 балл/ (от слов </w:t>
      </w:r>
      <w:r w:rsidRPr="00DC56D7">
        <w:rPr>
          <w:rFonts w:ascii="Times New Roman" w:hAnsi="Times New Roman"/>
          <w:i/>
          <w:sz w:val="24"/>
          <w:szCs w:val="24"/>
        </w:rPr>
        <w:t xml:space="preserve">нутро,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внутро</w:t>
      </w:r>
      <w:proofErr w:type="spellEnd"/>
      <w:proofErr w:type="gramStart"/>
      <w:r w:rsidRPr="00DC56D7">
        <w:rPr>
          <w:rFonts w:ascii="Times New Roman" w:hAnsi="Times New Roman"/>
          <w:i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>)</w:t>
      </w:r>
      <w:proofErr w:type="gramEnd"/>
      <w:r w:rsidRPr="00DC56D7">
        <w:rPr>
          <w:rFonts w:ascii="Times New Roman" w:hAnsi="Times New Roman"/>
          <w:sz w:val="24"/>
          <w:szCs w:val="24"/>
        </w:rPr>
        <w:t xml:space="preserve">; </w:t>
      </w:r>
      <w:r w:rsidRPr="00DC56D7">
        <w:rPr>
          <w:rFonts w:ascii="Times New Roman" w:hAnsi="Times New Roman"/>
          <w:i/>
          <w:sz w:val="24"/>
          <w:szCs w:val="24"/>
        </w:rPr>
        <w:t>утренний</w:t>
      </w:r>
      <w:r w:rsidRPr="00DC56D7">
        <w:rPr>
          <w:rFonts w:ascii="Times New Roman" w:hAnsi="Times New Roman"/>
          <w:sz w:val="24"/>
          <w:szCs w:val="24"/>
        </w:rPr>
        <w:t xml:space="preserve"> – завтрак /1 балл/ (произносится как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заутрак</w:t>
      </w:r>
      <w:proofErr w:type="spellEnd"/>
      <w:r w:rsidRPr="00DC56D7">
        <w:rPr>
          <w:rFonts w:ascii="Times New Roman" w:hAnsi="Times New Roman"/>
          <w:i/>
          <w:sz w:val="24"/>
          <w:szCs w:val="24"/>
        </w:rPr>
        <w:t>, то есть еда заутра</w:t>
      </w:r>
      <w:r w:rsidRPr="00DC56D7">
        <w:rPr>
          <w:rFonts w:ascii="Times New Roman" w:hAnsi="Times New Roman"/>
          <w:sz w:val="24"/>
          <w:szCs w:val="24"/>
        </w:rPr>
        <w:t xml:space="preserve">, завтра, утром другого дня. Слово </w:t>
      </w:r>
      <w:r w:rsidRPr="00DC56D7">
        <w:rPr>
          <w:rFonts w:ascii="Times New Roman" w:hAnsi="Times New Roman"/>
          <w:i/>
          <w:sz w:val="24"/>
          <w:szCs w:val="24"/>
        </w:rPr>
        <w:t>утрата</w:t>
      </w:r>
      <w:r w:rsidRPr="00DC56D7">
        <w:rPr>
          <w:rFonts w:ascii="Times New Roman" w:hAnsi="Times New Roman"/>
          <w:sz w:val="24"/>
          <w:szCs w:val="24"/>
        </w:rPr>
        <w:t xml:space="preserve"> родственным ни одной, ни другой паре не является. /1 балл/. Аргументация – 1 балл.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>6. Слушать эту историю ему никогда не надоедало.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>Мальчик шмыгнул в ворота, стал пробираться через двор.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>Совсем недавно он научился по часам узнавать время.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>На мгновенье Андрея охватило желание отвернуться.</w:t>
      </w: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i/>
          <w:sz w:val="24"/>
          <w:szCs w:val="24"/>
        </w:rPr>
        <w:t xml:space="preserve">Почти все жители села сбежались смотреть на редких гостей.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7.…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Не было бы Пушкина, не определились бы, может быть, с такой непоколебимою силой (в какой это явилось потом, хотя все еще не у всех, а у очень лишь немногих) наша вера в нашу русскую самостоятельность, наша сознательная уже теперь надежда на наши народные силы, а затем и вера в грядущее самостоятельное назначение в семье европейских народов.</w:t>
      </w:r>
      <w:proofErr w:type="gramEnd"/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62EB" w:rsidRDefault="008956CD" w:rsidP="008956CD">
      <w:pPr>
        <w:pStyle w:val="a3"/>
        <w:spacing w:after="0" w:line="240" w:lineRule="auto"/>
        <w:ind w:left="360" w:firstLine="348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>8. Формулировка основной мысли</w:t>
      </w:r>
      <w:r>
        <w:rPr>
          <w:rFonts w:ascii="Times New Roman" w:hAnsi="Times New Roman"/>
          <w:sz w:val="24"/>
          <w:szCs w:val="24"/>
        </w:rPr>
        <w:t>:</w:t>
      </w:r>
      <w:r w:rsidRPr="00DC56D7">
        <w:rPr>
          <w:rFonts w:ascii="Times New Roman" w:hAnsi="Times New Roman"/>
          <w:sz w:val="24"/>
          <w:szCs w:val="24"/>
        </w:rPr>
        <w:t xml:space="preserve"> </w:t>
      </w:r>
      <w:r w:rsidRPr="00DC62EB">
        <w:rPr>
          <w:rFonts w:ascii="Times New Roman" w:hAnsi="Times New Roman"/>
          <w:i/>
          <w:sz w:val="24"/>
          <w:szCs w:val="24"/>
        </w:rPr>
        <w:t xml:space="preserve">Мы все ощутили себя русскими с появлением Пушкина.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А) Свойства русского языка: звучность, певучесть, пластичность, поэтичность.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56D7">
        <w:rPr>
          <w:rFonts w:ascii="Times New Roman" w:hAnsi="Times New Roman"/>
          <w:sz w:val="24"/>
          <w:szCs w:val="24"/>
        </w:rPr>
        <w:t>Б</w:t>
      </w:r>
      <w:r w:rsidRPr="00DC56D7">
        <w:rPr>
          <w:rFonts w:ascii="Times New Roman" w:hAnsi="Times New Roman"/>
          <w:i/>
          <w:sz w:val="24"/>
          <w:szCs w:val="24"/>
        </w:rPr>
        <w:t xml:space="preserve">) </w:t>
      </w:r>
      <w:r w:rsidRPr="00DC56D7">
        <w:rPr>
          <w:rFonts w:ascii="Times New Roman" w:hAnsi="Times New Roman"/>
          <w:b/>
          <w:i/>
          <w:sz w:val="24"/>
          <w:szCs w:val="24"/>
        </w:rPr>
        <w:t>и</w:t>
      </w:r>
      <w:r w:rsidRPr="00DC56D7">
        <w:rPr>
          <w:rFonts w:ascii="Times New Roman" w:hAnsi="Times New Roman"/>
          <w:b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 xml:space="preserve">– союз, сочинительный, соединительный, </w:t>
      </w:r>
      <w:r w:rsidRPr="00DC56D7">
        <w:rPr>
          <w:rFonts w:ascii="Times New Roman" w:hAnsi="Times New Roman"/>
          <w:b/>
          <w:i/>
          <w:sz w:val="24"/>
          <w:szCs w:val="24"/>
        </w:rPr>
        <w:t>вот</w:t>
      </w:r>
      <w:r w:rsidRPr="00DC56D7">
        <w:rPr>
          <w:rFonts w:ascii="Times New Roman" w:hAnsi="Times New Roman"/>
          <w:b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 xml:space="preserve">– частица, указательная, </w:t>
      </w:r>
      <w:r w:rsidRPr="00DC56D7">
        <w:rPr>
          <w:rFonts w:ascii="Times New Roman" w:hAnsi="Times New Roman"/>
          <w:b/>
          <w:i/>
          <w:sz w:val="24"/>
          <w:szCs w:val="24"/>
        </w:rPr>
        <w:t>едва</w:t>
      </w:r>
      <w:r w:rsidRPr="00DC56D7">
        <w:rPr>
          <w:rFonts w:ascii="Times New Roman" w:hAnsi="Times New Roman"/>
          <w:b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 xml:space="preserve">– союз, подчинительный, временной, </w:t>
      </w:r>
      <w:r w:rsidRPr="00DC56D7">
        <w:rPr>
          <w:rFonts w:ascii="Times New Roman" w:hAnsi="Times New Roman"/>
          <w:b/>
          <w:i/>
          <w:sz w:val="24"/>
          <w:szCs w:val="24"/>
        </w:rPr>
        <w:t>ли</w:t>
      </w:r>
      <w:r w:rsidRPr="00DC56D7">
        <w:rPr>
          <w:rFonts w:ascii="Times New Roman" w:hAnsi="Times New Roman"/>
          <w:sz w:val="24"/>
          <w:szCs w:val="24"/>
        </w:rPr>
        <w:t xml:space="preserve"> – частица, вопросительная, </w:t>
      </w:r>
      <w:r w:rsidRPr="00DC56D7">
        <w:rPr>
          <w:rFonts w:ascii="Times New Roman" w:hAnsi="Times New Roman"/>
          <w:b/>
          <w:i/>
          <w:sz w:val="24"/>
          <w:szCs w:val="24"/>
        </w:rPr>
        <w:t>не</w:t>
      </w:r>
      <w:r w:rsidRPr="00DC56D7">
        <w:rPr>
          <w:rFonts w:ascii="Times New Roman" w:hAnsi="Times New Roman"/>
          <w:b/>
          <w:sz w:val="24"/>
          <w:szCs w:val="24"/>
        </w:rPr>
        <w:t xml:space="preserve"> –</w:t>
      </w:r>
      <w:r w:rsidRPr="00DC56D7">
        <w:rPr>
          <w:rFonts w:ascii="Times New Roman" w:hAnsi="Times New Roman"/>
          <w:sz w:val="24"/>
          <w:szCs w:val="24"/>
        </w:rPr>
        <w:t xml:space="preserve"> частица, отрицательная, </w:t>
      </w:r>
      <w:r w:rsidRPr="00DC56D7">
        <w:rPr>
          <w:rFonts w:ascii="Times New Roman" w:hAnsi="Times New Roman"/>
          <w:b/>
          <w:i/>
          <w:sz w:val="24"/>
          <w:szCs w:val="24"/>
        </w:rPr>
        <w:t xml:space="preserve">с </w:t>
      </w:r>
      <w:r w:rsidRPr="00DC56D7">
        <w:rPr>
          <w:rFonts w:ascii="Times New Roman" w:hAnsi="Times New Roman"/>
          <w:sz w:val="24"/>
          <w:szCs w:val="24"/>
        </w:rPr>
        <w:t>– предлог</w:t>
      </w:r>
      <w:r w:rsidRPr="00DC56D7">
        <w:rPr>
          <w:rFonts w:ascii="Times New Roman" w:hAnsi="Times New Roman"/>
          <w:i/>
          <w:sz w:val="24"/>
          <w:szCs w:val="24"/>
        </w:rPr>
        <w:t xml:space="preserve">, </w:t>
      </w:r>
      <w:r w:rsidRPr="00DC56D7">
        <w:rPr>
          <w:rFonts w:ascii="Times New Roman" w:hAnsi="Times New Roman"/>
          <w:sz w:val="24"/>
          <w:szCs w:val="24"/>
        </w:rPr>
        <w:t xml:space="preserve">непроизводный, относится: а) к существительному </w:t>
      </w:r>
      <w:r w:rsidRPr="00DC56D7">
        <w:rPr>
          <w:rFonts w:ascii="Times New Roman" w:hAnsi="Times New Roman"/>
          <w:i/>
          <w:sz w:val="24"/>
          <w:szCs w:val="24"/>
        </w:rPr>
        <w:t>стихов</w:t>
      </w:r>
      <w:r w:rsidRPr="00DC56D7">
        <w:rPr>
          <w:rFonts w:ascii="Times New Roman" w:hAnsi="Times New Roman"/>
          <w:sz w:val="24"/>
          <w:szCs w:val="24"/>
        </w:rPr>
        <w:t xml:space="preserve">, употреблен в родительном падеже, временной; б) к существительному </w:t>
      </w:r>
      <w:r w:rsidRPr="00DC56D7">
        <w:rPr>
          <w:rFonts w:ascii="Times New Roman" w:hAnsi="Times New Roman"/>
          <w:i/>
          <w:sz w:val="24"/>
          <w:szCs w:val="24"/>
        </w:rPr>
        <w:t>появлением</w:t>
      </w:r>
      <w:r w:rsidRPr="00DC56D7">
        <w:rPr>
          <w:rFonts w:ascii="Times New Roman" w:hAnsi="Times New Roman"/>
          <w:sz w:val="24"/>
          <w:szCs w:val="24"/>
        </w:rPr>
        <w:t xml:space="preserve">, употреблен в творительном падеже; </w:t>
      </w:r>
      <w:r w:rsidRPr="00DC56D7">
        <w:rPr>
          <w:rFonts w:ascii="Times New Roman" w:hAnsi="Times New Roman"/>
          <w:b/>
          <w:sz w:val="24"/>
          <w:szCs w:val="24"/>
        </w:rPr>
        <w:t>же</w:t>
      </w:r>
      <w:r w:rsidRPr="00DC56D7">
        <w:rPr>
          <w:rFonts w:ascii="Times New Roman" w:hAnsi="Times New Roman"/>
          <w:i/>
          <w:sz w:val="24"/>
          <w:szCs w:val="24"/>
        </w:rPr>
        <w:t xml:space="preserve"> – </w:t>
      </w:r>
      <w:r w:rsidRPr="00DC56D7">
        <w:rPr>
          <w:rFonts w:ascii="Times New Roman" w:hAnsi="Times New Roman"/>
          <w:sz w:val="24"/>
          <w:szCs w:val="24"/>
        </w:rPr>
        <w:t>частица,</w:t>
      </w:r>
      <w:r w:rsidRPr="00DC56D7">
        <w:rPr>
          <w:rFonts w:ascii="Times New Roman" w:hAnsi="Times New Roman"/>
          <w:i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>усилительная</w:t>
      </w:r>
      <w:r w:rsidRPr="00DC56D7">
        <w:rPr>
          <w:rFonts w:ascii="Times New Roman" w:hAnsi="Times New Roman"/>
          <w:b/>
          <w:i/>
          <w:sz w:val="24"/>
          <w:szCs w:val="24"/>
        </w:rPr>
        <w:t>, а</w:t>
      </w:r>
      <w:r w:rsidRPr="00DC56D7">
        <w:rPr>
          <w:rFonts w:ascii="Times New Roman" w:hAnsi="Times New Roman"/>
          <w:i/>
          <w:sz w:val="24"/>
          <w:szCs w:val="24"/>
        </w:rPr>
        <w:t xml:space="preserve"> – </w:t>
      </w:r>
      <w:r w:rsidRPr="00DC56D7">
        <w:rPr>
          <w:rFonts w:ascii="Times New Roman" w:hAnsi="Times New Roman"/>
          <w:sz w:val="24"/>
          <w:szCs w:val="24"/>
        </w:rPr>
        <w:t xml:space="preserve">союз, сочинительный, противительный, </w:t>
      </w:r>
      <w:r w:rsidRPr="00DC56D7">
        <w:rPr>
          <w:rFonts w:ascii="Times New Roman" w:hAnsi="Times New Roman"/>
          <w:b/>
          <w:i/>
          <w:sz w:val="24"/>
          <w:szCs w:val="24"/>
        </w:rPr>
        <w:t>в</w:t>
      </w:r>
      <w:r w:rsidRPr="00DC56D7">
        <w:rPr>
          <w:rFonts w:ascii="Times New Roman" w:hAnsi="Times New Roman"/>
          <w:b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 xml:space="preserve">– предлог, непроизводный, относится к местоимению </w:t>
      </w:r>
      <w:r w:rsidRPr="00DC56D7">
        <w:rPr>
          <w:rFonts w:ascii="Times New Roman" w:hAnsi="Times New Roman"/>
          <w:i/>
          <w:sz w:val="24"/>
          <w:szCs w:val="24"/>
        </w:rPr>
        <w:t>нём</w:t>
      </w:r>
      <w:r w:rsidRPr="00DC56D7">
        <w:rPr>
          <w:rFonts w:ascii="Times New Roman" w:hAnsi="Times New Roman"/>
          <w:sz w:val="24"/>
          <w:szCs w:val="24"/>
        </w:rPr>
        <w:t>, употреблен с предложным падежом, пространственный.</w:t>
      </w:r>
      <w:proofErr w:type="gramEnd"/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В) Жить – пережить – переживать </w:t>
      </w:r>
      <w:r>
        <w:rPr>
          <w:rFonts w:ascii="Times New Roman" w:hAnsi="Times New Roman"/>
          <w:sz w:val="24"/>
          <w:szCs w:val="24"/>
        </w:rPr>
        <w:t>–</w:t>
      </w:r>
      <w:r w:rsidRPr="00DC56D7">
        <w:rPr>
          <w:rFonts w:ascii="Times New Roman" w:hAnsi="Times New Roman"/>
          <w:sz w:val="24"/>
          <w:szCs w:val="24"/>
        </w:rPr>
        <w:t xml:space="preserve"> переживание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Г) </w:t>
      </w:r>
      <w:r w:rsidRPr="00DC56D7">
        <w:rPr>
          <w:rFonts w:ascii="Times New Roman" w:hAnsi="Times New Roman"/>
          <w:i/>
          <w:sz w:val="24"/>
          <w:szCs w:val="24"/>
        </w:rPr>
        <w:t xml:space="preserve">Почувствовать призвание </w:t>
      </w:r>
      <w:r w:rsidRPr="00DC56D7">
        <w:rPr>
          <w:rFonts w:ascii="Times New Roman" w:hAnsi="Times New Roman"/>
          <w:sz w:val="24"/>
          <w:szCs w:val="24"/>
        </w:rPr>
        <w:t xml:space="preserve">( глагол + существительное), </w:t>
      </w:r>
      <w:r w:rsidRPr="00DC56D7">
        <w:rPr>
          <w:rFonts w:ascii="Times New Roman" w:hAnsi="Times New Roman"/>
          <w:i/>
          <w:sz w:val="24"/>
          <w:szCs w:val="24"/>
        </w:rPr>
        <w:t xml:space="preserve">русский язык </w:t>
      </w:r>
      <w:r w:rsidRPr="00DC56D7">
        <w:rPr>
          <w:rFonts w:ascii="Times New Roman" w:hAnsi="Times New Roman"/>
          <w:sz w:val="24"/>
          <w:szCs w:val="24"/>
        </w:rPr>
        <w:t xml:space="preserve">(прилагательное + существительное), </w:t>
      </w:r>
      <w:r w:rsidRPr="00DC56D7">
        <w:rPr>
          <w:rFonts w:ascii="Times New Roman" w:hAnsi="Times New Roman"/>
          <w:i/>
          <w:sz w:val="24"/>
          <w:szCs w:val="24"/>
        </w:rPr>
        <w:t>рассказать сначала</w:t>
      </w:r>
      <w:r w:rsidRPr="00DC56D7">
        <w:rPr>
          <w:rFonts w:ascii="Times New Roman" w:hAnsi="Times New Roman"/>
          <w:sz w:val="24"/>
          <w:szCs w:val="24"/>
        </w:rPr>
        <w:t xml:space="preserve"> (глагол + наречие) </w:t>
      </w:r>
      <w:r w:rsidRPr="00DC56D7">
        <w:rPr>
          <w:rFonts w:ascii="Times New Roman" w:hAnsi="Times New Roman"/>
          <w:i/>
          <w:sz w:val="24"/>
          <w:szCs w:val="24"/>
        </w:rPr>
        <w:t>нюансы чувств</w:t>
      </w:r>
      <w:r w:rsidRPr="00DC56D7">
        <w:rPr>
          <w:rFonts w:ascii="Times New Roman" w:hAnsi="Times New Roman"/>
          <w:sz w:val="24"/>
          <w:szCs w:val="24"/>
        </w:rPr>
        <w:t xml:space="preserve"> (существительное + существительное), </w:t>
      </w:r>
      <w:r w:rsidRPr="00DC56D7">
        <w:rPr>
          <w:rFonts w:ascii="Times New Roman" w:hAnsi="Times New Roman"/>
          <w:i/>
          <w:sz w:val="24"/>
          <w:szCs w:val="24"/>
        </w:rPr>
        <w:t>скрыты в тайниках</w:t>
      </w:r>
      <w:r w:rsidRPr="00DC56D7">
        <w:rPr>
          <w:rFonts w:ascii="Times New Roman" w:hAnsi="Times New Roman"/>
          <w:sz w:val="24"/>
          <w:szCs w:val="24"/>
        </w:rPr>
        <w:t xml:space="preserve"> (причастие + существительное)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9.1) </w:t>
      </w:r>
      <w:r w:rsidRPr="00DC56D7">
        <w:rPr>
          <w:rFonts w:ascii="Times New Roman" w:hAnsi="Times New Roman"/>
          <w:i/>
          <w:sz w:val="24"/>
          <w:szCs w:val="24"/>
        </w:rPr>
        <w:t xml:space="preserve">В сказках Щедрина сатирически изображаются не только не знающие жизни помещики и генералы, но и запуганные обыватели. </w:t>
      </w:r>
      <w:r w:rsidRPr="00DC56D7">
        <w:rPr>
          <w:rFonts w:ascii="Times New Roman" w:hAnsi="Times New Roman"/>
          <w:sz w:val="24"/>
          <w:szCs w:val="24"/>
        </w:rPr>
        <w:t xml:space="preserve">Употреблена неверная пара союзов.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lastRenderedPageBreak/>
        <w:t xml:space="preserve">2) </w:t>
      </w:r>
      <w:r w:rsidRPr="00DC56D7">
        <w:rPr>
          <w:rFonts w:ascii="Times New Roman" w:hAnsi="Times New Roman"/>
          <w:i/>
          <w:sz w:val="24"/>
          <w:szCs w:val="24"/>
        </w:rPr>
        <w:t xml:space="preserve">Мой друг, подумай о том, чего в этой жизни ты хочешь и что реально нужно тебе и 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твоим</w:t>
      </w:r>
      <w:proofErr w:type="gramEnd"/>
      <w:r w:rsidRPr="00DC56D7">
        <w:rPr>
          <w:rFonts w:ascii="Times New Roman" w:hAnsi="Times New Roman"/>
          <w:i/>
          <w:sz w:val="24"/>
          <w:szCs w:val="24"/>
        </w:rPr>
        <w:t xml:space="preserve"> близким. </w:t>
      </w:r>
      <w:r w:rsidRPr="00DC56D7">
        <w:rPr>
          <w:rFonts w:ascii="Times New Roman" w:hAnsi="Times New Roman"/>
          <w:sz w:val="24"/>
          <w:szCs w:val="24"/>
        </w:rPr>
        <w:t>Грамматическая ошибка. Глагол хотеть требует</w:t>
      </w:r>
      <w:r w:rsidRPr="00DC56D7">
        <w:rPr>
          <w:rFonts w:ascii="Times New Roman" w:hAnsi="Times New Roman"/>
          <w:i/>
          <w:sz w:val="24"/>
          <w:szCs w:val="24"/>
        </w:rPr>
        <w:t xml:space="preserve"> </w:t>
      </w:r>
      <w:r w:rsidRPr="00DC56D7">
        <w:rPr>
          <w:rFonts w:ascii="Times New Roman" w:hAnsi="Times New Roman"/>
          <w:sz w:val="24"/>
          <w:szCs w:val="24"/>
        </w:rPr>
        <w:t xml:space="preserve">управляемого слова в родительном, а не в винительном падеже: </w:t>
      </w:r>
      <w:r w:rsidRPr="00DC56D7">
        <w:rPr>
          <w:rFonts w:ascii="Times New Roman" w:hAnsi="Times New Roman"/>
          <w:i/>
          <w:sz w:val="24"/>
          <w:szCs w:val="24"/>
        </w:rPr>
        <w:t>хотеть (</w:t>
      </w:r>
      <w:r w:rsidRPr="00DC56D7">
        <w:rPr>
          <w:rFonts w:ascii="Times New Roman" w:hAnsi="Times New Roman"/>
          <w:sz w:val="24"/>
          <w:szCs w:val="24"/>
        </w:rPr>
        <w:t xml:space="preserve">чего?). Союзное </w:t>
      </w:r>
      <w:proofErr w:type="gramStart"/>
      <w:r w:rsidRPr="00DC56D7">
        <w:rPr>
          <w:rFonts w:ascii="Times New Roman" w:hAnsi="Times New Roman"/>
          <w:sz w:val="24"/>
          <w:szCs w:val="24"/>
        </w:rPr>
        <w:t>слово</w:t>
      </w:r>
      <w:proofErr w:type="gramEnd"/>
      <w:r w:rsidRPr="00DC56D7">
        <w:rPr>
          <w:rFonts w:ascii="Times New Roman" w:hAnsi="Times New Roman"/>
          <w:sz w:val="24"/>
          <w:szCs w:val="24"/>
        </w:rPr>
        <w:t xml:space="preserve"> </w:t>
      </w:r>
      <w:r w:rsidRPr="00DC56D7">
        <w:rPr>
          <w:rFonts w:ascii="Times New Roman" w:hAnsi="Times New Roman"/>
          <w:i/>
          <w:sz w:val="24"/>
          <w:szCs w:val="24"/>
        </w:rPr>
        <w:t xml:space="preserve">что </w:t>
      </w:r>
      <w:r w:rsidRPr="00DC56D7">
        <w:rPr>
          <w:rFonts w:ascii="Times New Roman" w:hAnsi="Times New Roman"/>
          <w:sz w:val="24"/>
          <w:szCs w:val="24"/>
        </w:rPr>
        <w:t xml:space="preserve">в данном случае является косвенным дополнением.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Вожеватов</w:t>
      </w:r>
      <w:proofErr w:type="spellEnd"/>
      <w:r w:rsidRPr="00DC56D7">
        <w:rPr>
          <w:rFonts w:ascii="Times New Roman" w:hAnsi="Times New Roman"/>
          <w:i/>
          <w:sz w:val="24"/>
          <w:szCs w:val="24"/>
        </w:rPr>
        <w:t xml:space="preserve"> и Кнуров ощущают свое превосходство над 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ничтожным</w:t>
      </w:r>
      <w:proofErr w:type="gramEnd"/>
      <w:r w:rsidRPr="00DC56D7">
        <w:rPr>
          <w:rFonts w:ascii="Times New Roman" w:hAnsi="Times New Roman"/>
          <w:i/>
          <w:sz w:val="24"/>
          <w:szCs w:val="24"/>
        </w:rPr>
        <w:t xml:space="preserve">, на их взгляд, </w:t>
      </w:r>
      <w:proofErr w:type="spellStart"/>
      <w:r w:rsidRPr="00DC56D7">
        <w:rPr>
          <w:rFonts w:ascii="Times New Roman" w:hAnsi="Times New Roman"/>
          <w:i/>
          <w:sz w:val="24"/>
          <w:szCs w:val="24"/>
        </w:rPr>
        <w:t>Карандышевым</w:t>
      </w:r>
      <w:proofErr w:type="spellEnd"/>
      <w:r w:rsidRPr="00DC56D7">
        <w:rPr>
          <w:rFonts w:ascii="Times New Roman" w:hAnsi="Times New Roman"/>
          <w:i/>
          <w:sz w:val="24"/>
          <w:szCs w:val="24"/>
        </w:rPr>
        <w:t xml:space="preserve">. </w:t>
      </w:r>
      <w:r w:rsidRPr="00DC56D7">
        <w:rPr>
          <w:rFonts w:ascii="Times New Roman" w:hAnsi="Times New Roman"/>
          <w:sz w:val="24"/>
          <w:szCs w:val="24"/>
        </w:rPr>
        <w:t xml:space="preserve">Слово </w:t>
      </w:r>
      <w:r w:rsidRPr="00DC56D7">
        <w:rPr>
          <w:rFonts w:ascii="Times New Roman" w:hAnsi="Times New Roman"/>
          <w:i/>
          <w:sz w:val="24"/>
          <w:szCs w:val="24"/>
        </w:rPr>
        <w:t xml:space="preserve">превосходство  </w:t>
      </w:r>
      <w:r w:rsidRPr="00DC56D7">
        <w:rPr>
          <w:rFonts w:ascii="Times New Roman" w:hAnsi="Times New Roman"/>
          <w:sz w:val="24"/>
          <w:szCs w:val="24"/>
        </w:rPr>
        <w:t xml:space="preserve">не употребляется с предлогом </w:t>
      </w:r>
      <w:proofErr w:type="gramStart"/>
      <w:r w:rsidRPr="00DC56D7">
        <w:rPr>
          <w:rFonts w:ascii="Times New Roman" w:hAnsi="Times New Roman"/>
          <w:i/>
          <w:sz w:val="24"/>
          <w:szCs w:val="24"/>
        </w:rPr>
        <w:t>перед</w:t>
      </w:r>
      <w:proofErr w:type="gramEnd"/>
      <w:r w:rsidRPr="00DC56D7">
        <w:rPr>
          <w:rFonts w:ascii="Times New Roman" w:hAnsi="Times New Roman"/>
          <w:i/>
          <w:sz w:val="24"/>
          <w:szCs w:val="24"/>
        </w:rPr>
        <w:t>.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C56D7">
        <w:rPr>
          <w:rFonts w:ascii="Times New Roman" w:hAnsi="Times New Roman"/>
          <w:sz w:val="24"/>
          <w:szCs w:val="24"/>
        </w:rPr>
        <w:t xml:space="preserve">4) </w:t>
      </w:r>
      <w:r w:rsidRPr="00DC56D7">
        <w:rPr>
          <w:rFonts w:ascii="Times New Roman" w:hAnsi="Times New Roman"/>
          <w:i/>
          <w:sz w:val="24"/>
          <w:szCs w:val="24"/>
        </w:rPr>
        <w:t xml:space="preserve">Мне хотелось как можно полнее раскрыть характер Чацкого – яркого представителя передовой дворянской молодежи. </w:t>
      </w:r>
      <w:r w:rsidRPr="00DC56D7">
        <w:rPr>
          <w:rFonts w:ascii="Times New Roman" w:hAnsi="Times New Roman"/>
          <w:sz w:val="24"/>
          <w:szCs w:val="24"/>
        </w:rPr>
        <w:t xml:space="preserve">Ошибка в словоупотреблении, тавтология – употребление в одном предложении однокоренных слов. </w:t>
      </w:r>
    </w:p>
    <w:p w:rsidR="008956CD" w:rsidRPr="00DC56D7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6CD" w:rsidRPr="00DC56D7" w:rsidRDefault="008956CD" w:rsidP="008956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C56D7">
        <w:rPr>
          <w:rFonts w:ascii="Times New Roman" w:hAnsi="Times New Roman"/>
          <w:b/>
          <w:sz w:val="24"/>
          <w:szCs w:val="24"/>
        </w:rPr>
        <w:t>10. Составление собственного текста</w:t>
      </w: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Члены предметно-методической комиссии:</w:t>
      </w: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Владыкина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Г.Н.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Золочевская Я.Р.</w:t>
      </w: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956CD" w:rsidRPr="00C70BA6" w:rsidRDefault="008956CD" w:rsidP="008956CD">
      <w:pPr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>Коленченко</w:t>
      </w:r>
      <w:proofErr w:type="spellEnd"/>
      <w:r w:rsidRPr="00C70BA6">
        <w:rPr>
          <w:rFonts w:ascii="Times New Roman" w:eastAsia="Times New Roman" w:hAnsi="Times New Roman"/>
          <w:bCs/>
          <w:iCs/>
          <w:sz w:val="24"/>
          <w:szCs w:val="24"/>
        </w:rPr>
        <w:t xml:space="preserve"> Н.И</w:t>
      </w:r>
    </w:p>
    <w:p w:rsidR="008956CD" w:rsidRPr="00DC62EB" w:rsidRDefault="008956CD" w:rsidP="008956CD">
      <w:pPr>
        <w:pStyle w:val="a3"/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</w:p>
    <w:p w:rsidR="008956CD" w:rsidRDefault="008956CD"/>
    <w:sectPr w:rsidR="008956CD" w:rsidSect="00CC622E">
      <w:pgSz w:w="11906" w:h="16838"/>
      <w:pgMar w:top="426" w:right="850" w:bottom="426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9AD"/>
    <w:multiLevelType w:val="hybridMultilevel"/>
    <w:tmpl w:val="12DE29A4"/>
    <w:lvl w:ilvl="0" w:tplc="BDB09646">
      <w:start w:val="1"/>
      <w:numFmt w:val="decimal"/>
      <w:lvlText w:val="%1)"/>
      <w:lvlJc w:val="left"/>
      <w:pPr>
        <w:ind w:left="2157" w:hanging="360"/>
      </w:pPr>
      <w:rPr>
        <w:rFonts w:hint="default"/>
      </w:rPr>
    </w:lvl>
    <w:lvl w:ilvl="1" w:tplc="D83627D0">
      <w:start w:val="2"/>
      <w:numFmt w:val="decimal"/>
      <w:lvlText w:val="%2."/>
      <w:lvlJc w:val="left"/>
      <w:pPr>
        <w:tabs>
          <w:tab w:val="num" w:pos="2877"/>
        </w:tabs>
        <w:ind w:left="2877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">
    <w:nsid w:val="07852612"/>
    <w:multiLevelType w:val="hybridMultilevel"/>
    <w:tmpl w:val="A746D9AA"/>
    <w:lvl w:ilvl="0" w:tplc="91DAC6F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7" w:hanging="360"/>
      </w:p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">
    <w:nsid w:val="688B7773"/>
    <w:multiLevelType w:val="hybridMultilevel"/>
    <w:tmpl w:val="50728E84"/>
    <w:lvl w:ilvl="0" w:tplc="7AD4971A">
      <w:start w:val="1"/>
      <w:numFmt w:val="decimal"/>
      <w:lvlText w:val="%1)"/>
      <w:lvlJc w:val="left"/>
      <w:pPr>
        <w:ind w:left="2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7" w:hanging="360"/>
      </w:pPr>
    </w:lvl>
    <w:lvl w:ilvl="2" w:tplc="0419001B" w:tentative="1">
      <w:start w:val="1"/>
      <w:numFmt w:val="lowerRoman"/>
      <w:lvlText w:val="%3."/>
      <w:lvlJc w:val="right"/>
      <w:pPr>
        <w:ind w:left="4317" w:hanging="180"/>
      </w:pPr>
    </w:lvl>
    <w:lvl w:ilvl="3" w:tplc="0419000F" w:tentative="1">
      <w:start w:val="1"/>
      <w:numFmt w:val="decimal"/>
      <w:lvlText w:val="%4."/>
      <w:lvlJc w:val="left"/>
      <w:pPr>
        <w:ind w:left="5037" w:hanging="360"/>
      </w:pPr>
    </w:lvl>
    <w:lvl w:ilvl="4" w:tplc="04190019" w:tentative="1">
      <w:start w:val="1"/>
      <w:numFmt w:val="lowerLetter"/>
      <w:lvlText w:val="%5."/>
      <w:lvlJc w:val="left"/>
      <w:pPr>
        <w:ind w:left="5757" w:hanging="360"/>
      </w:pPr>
    </w:lvl>
    <w:lvl w:ilvl="5" w:tplc="0419001B" w:tentative="1">
      <w:start w:val="1"/>
      <w:numFmt w:val="lowerRoman"/>
      <w:lvlText w:val="%6."/>
      <w:lvlJc w:val="right"/>
      <w:pPr>
        <w:ind w:left="6477" w:hanging="180"/>
      </w:pPr>
    </w:lvl>
    <w:lvl w:ilvl="6" w:tplc="0419000F" w:tentative="1">
      <w:start w:val="1"/>
      <w:numFmt w:val="decimal"/>
      <w:lvlText w:val="%7."/>
      <w:lvlJc w:val="left"/>
      <w:pPr>
        <w:ind w:left="7197" w:hanging="360"/>
      </w:pPr>
    </w:lvl>
    <w:lvl w:ilvl="7" w:tplc="04190019" w:tentative="1">
      <w:start w:val="1"/>
      <w:numFmt w:val="lowerLetter"/>
      <w:lvlText w:val="%8."/>
      <w:lvlJc w:val="left"/>
      <w:pPr>
        <w:ind w:left="7917" w:hanging="360"/>
      </w:pPr>
    </w:lvl>
    <w:lvl w:ilvl="8" w:tplc="0419001B" w:tentative="1">
      <w:start w:val="1"/>
      <w:numFmt w:val="lowerRoman"/>
      <w:lvlText w:val="%9."/>
      <w:lvlJc w:val="right"/>
      <w:pPr>
        <w:ind w:left="8637" w:hanging="180"/>
      </w:pPr>
    </w:lvl>
  </w:abstractNum>
  <w:abstractNum w:abstractNumId="3">
    <w:nsid w:val="691B01EC"/>
    <w:multiLevelType w:val="hybridMultilevel"/>
    <w:tmpl w:val="DE502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6E4717"/>
    <w:multiLevelType w:val="hybridMultilevel"/>
    <w:tmpl w:val="86C23F82"/>
    <w:lvl w:ilvl="0" w:tplc="EC2C169A">
      <w:start w:val="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">
    <w:nsid w:val="74CC0A0E"/>
    <w:multiLevelType w:val="hybridMultilevel"/>
    <w:tmpl w:val="E596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956CD"/>
    <w:rsid w:val="008956CD"/>
    <w:rsid w:val="00BB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CD"/>
    <w:pPr>
      <w:spacing w:line="360" w:lineRule="auto"/>
      <w:ind w:left="1077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56CD"/>
    <w:pPr>
      <w:ind w:left="720"/>
      <w:contextualSpacing/>
    </w:pPr>
  </w:style>
  <w:style w:type="character" w:customStyle="1" w:styleId="FontStyle15">
    <w:name w:val="Font Style15"/>
    <w:basedOn w:val="a0"/>
    <w:rsid w:val="008956CD"/>
    <w:rPr>
      <w:rFonts w:ascii="Arial" w:hAnsi="Arial" w:cs="Arial" w:hint="default"/>
      <w:sz w:val="20"/>
      <w:szCs w:val="20"/>
    </w:rPr>
  </w:style>
  <w:style w:type="character" w:customStyle="1" w:styleId="FontStyle17">
    <w:name w:val="Font Style17"/>
    <w:basedOn w:val="a0"/>
    <w:rsid w:val="008956CD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1573</Words>
  <Characters>8968</Characters>
  <Application>Microsoft Office Word</Application>
  <DocSecurity>0</DocSecurity>
  <Lines>74</Lines>
  <Paragraphs>21</Paragraphs>
  <ScaleCrop>false</ScaleCrop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2018-09-11T20:03:00Z</dcterms:created>
  <dcterms:modified xsi:type="dcterms:W3CDTF">2018-09-11T20:05:00Z</dcterms:modified>
</cp:coreProperties>
</file>