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93" w:rsidRPr="00EF261A" w:rsidRDefault="00816D93" w:rsidP="00816D93">
      <w:pPr>
        <w:autoSpaceDE w:val="0"/>
        <w:autoSpaceDN w:val="0"/>
        <w:adjustRightInd w:val="0"/>
        <w:spacing w:before="100" w:after="100" w:line="240" w:lineRule="auto"/>
        <w:jc w:val="center"/>
        <w:rPr>
          <w:rFonts w:cs="Times New Roman"/>
          <w:iCs/>
          <w:szCs w:val="28"/>
          <w:u w:val="single"/>
          <w:lang w:val="en-US"/>
        </w:rPr>
      </w:pPr>
      <w:r w:rsidRPr="00816D93">
        <w:rPr>
          <w:rFonts w:cs="Times New Roman"/>
          <w:iCs/>
          <w:szCs w:val="28"/>
          <w:u w:val="single"/>
          <w:lang w:val="en-US"/>
        </w:rPr>
        <w:t xml:space="preserve">4.  </w:t>
      </w:r>
      <w:proofErr w:type="spellStart"/>
      <w:r w:rsidRPr="00816D93">
        <w:rPr>
          <w:rFonts w:cs="Times New Roman"/>
          <w:iCs/>
          <w:szCs w:val="28"/>
          <w:u w:val="single"/>
          <w:lang w:val="en-US"/>
        </w:rPr>
        <w:t>Sprechen</w:t>
      </w:r>
      <w:proofErr w:type="spellEnd"/>
      <w:r w:rsidRPr="00816D93">
        <w:rPr>
          <w:rFonts w:cs="Times New Roman"/>
          <w:iCs/>
          <w:szCs w:val="28"/>
          <w:u w:val="single"/>
          <w:lang w:val="en-US"/>
        </w:rPr>
        <w:t xml:space="preserve">    </w:t>
      </w:r>
      <w:r w:rsidRPr="00816D93">
        <w:rPr>
          <w:rFonts w:cs="Times New Roman"/>
          <w:iCs/>
          <w:szCs w:val="28"/>
          <w:u w:val="single"/>
        </w:rPr>
        <w:t>Устная</w:t>
      </w:r>
      <w:r w:rsidRPr="00816D93">
        <w:rPr>
          <w:rFonts w:cs="Times New Roman"/>
          <w:iCs/>
          <w:szCs w:val="28"/>
          <w:u w:val="single"/>
          <w:lang w:val="de-DE"/>
        </w:rPr>
        <w:t xml:space="preserve"> </w:t>
      </w:r>
      <w:r w:rsidRPr="00816D93">
        <w:rPr>
          <w:rFonts w:cs="Times New Roman"/>
          <w:iCs/>
          <w:szCs w:val="28"/>
          <w:u w:val="single"/>
        </w:rPr>
        <w:t>речь</w:t>
      </w:r>
    </w:p>
    <w:p w:rsidR="00816D93" w:rsidRPr="00CA5100" w:rsidRDefault="00816D93" w:rsidP="00816D93">
      <w:pPr>
        <w:shd w:val="clear" w:color="auto" w:fill="FFFFFF" w:themeFill="background1"/>
        <w:autoSpaceDE w:val="0"/>
        <w:autoSpaceDN w:val="0"/>
        <w:adjustRightInd w:val="0"/>
        <w:spacing w:before="100" w:after="100" w:line="240" w:lineRule="auto"/>
        <w:rPr>
          <w:rFonts w:cs="Times New Roman"/>
          <w:iCs/>
          <w:szCs w:val="28"/>
          <w:u w:val="single"/>
          <w:lang w:val="de-DE"/>
        </w:rPr>
      </w:pPr>
    </w:p>
    <w:p w:rsidR="00816D93" w:rsidRPr="00816D93" w:rsidRDefault="00816D93" w:rsidP="00816D93">
      <w:pPr>
        <w:shd w:val="clear" w:color="auto" w:fill="FFFFFF" w:themeFill="background1"/>
        <w:spacing w:after="0" w:line="240" w:lineRule="auto"/>
        <w:textAlignment w:val="baseline"/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</w:pPr>
      <w:r w:rsidRPr="00816D93">
        <w:rPr>
          <w:rFonts w:cs="Times New Roman"/>
          <w:b w:val="0"/>
          <w:szCs w:val="28"/>
          <w:lang w:val="de-DE"/>
        </w:rPr>
        <w:t xml:space="preserve">1.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Überlege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zusammen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mit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deinem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 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Gesprächspartner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/ 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deiner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 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Gesprächspartnerin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das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Thema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: </w:t>
      </w:r>
      <w:r w:rsidRPr="00816D93">
        <w:rPr>
          <w:rFonts w:eastAsia="Times New Roman" w:cs="Times New Roman"/>
          <w:color w:val="auto"/>
          <w:szCs w:val="28"/>
          <w:bdr w:val="none" w:sz="0" w:space="0" w:color="auto" w:frame="1"/>
          <w:lang w:val="en-US" w:eastAsia="ru-RU"/>
        </w:rPr>
        <w:t>„</w:t>
      </w:r>
      <w:proofErr w:type="spellStart"/>
      <w:r w:rsidRPr="00816D93">
        <w:rPr>
          <w:rFonts w:eastAsia="Times New Roman" w:cs="Times New Roman"/>
          <w:color w:val="auto"/>
          <w:szCs w:val="28"/>
          <w:bdr w:val="none" w:sz="0" w:space="0" w:color="auto" w:frame="1"/>
          <w:lang w:val="en-US" w:eastAsia="ru-RU"/>
        </w:rPr>
        <w:t>Wie</w:t>
      </w:r>
      <w:proofErr w:type="spellEnd"/>
      <w:r w:rsidRPr="00816D93">
        <w:rPr>
          <w:rFonts w:eastAsia="Times New Roman" w:cs="Times New Roman"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color w:val="auto"/>
          <w:szCs w:val="28"/>
          <w:bdr w:val="none" w:sz="0" w:space="0" w:color="auto" w:frame="1"/>
          <w:lang w:val="en-US" w:eastAsia="ru-RU"/>
        </w:rPr>
        <w:t>kann</w:t>
      </w:r>
      <w:proofErr w:type="spellEnd"/>
      <w:r w:rsidRPr="00816D93">
        <w:rPr>
          <w:rFonts w:eastAsia="Times New Roman" w:cs="Times New Roman"/>
          <w:color w:val="auto"/>
          <w:szCs w:val="28"/>
          <w:bdr w:val="none" w:sz="0" w:space="0" w:color="auto" w:frame="1"/>
          <w:lang w:val="en-US" w:eastAsia="ru-RU"/>
        </w:rPr>
        <w:t xml:space="preserve"> man </w:t>
      </w:r>
      <w:proofErr w:type="spellStart"/>
      <w:r w:rsidRPr="00816D93">
        <w:rPr>
          <w:rFonts w:eastAsia="Times New Roman" w:cs="Times New Roman"/>
          <w:color w:val="auto"/>
          <w:szCs w:val="28"/>
          <w:bdr w:val="none" w:sz="0" w:space="0" w:color="auto" w:frame="1"/>
          <w:lang w:val="en-US" w:eastAsia="ru-RU"/>
        </w:rPr>
        <w:t>Fremdsprachen</w:t>
      </w:r>
      <w:proofErr w:type="spellEnd"/>
      <w:r w:rsidRPr="00816D93">
        <w:rPr>
          <w:rFonts w:eastAsia="Times New Roman" w:cs="Times New Roman"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color w:val="auto"/>
          <w:szCs w:val="28"/>
          <w:bdr w:val="none" w:sz="0" w:space="0" w:color="auto" w:frame="1"/>
          <w:lang w:val="en-US" w:eastAsia="ru-RU"/>
        </w:rPr>
        <w:t>lernen</w:t>
      </w:r>
      <w:proofErr w:type="spellEnd"/>
      <w:r w:rsidRPr="00816D93">
        <w:rPr>
          <w:rFonts w:eastAsia="Times New Roman" w:cs="Times New Roman"/>
          <w:color w:val="auto"/>
          <w:szCs w:val="28"/>
          <w:bdr w:val="none" w:sz="0" w:space="0" w:color="auto" w:frame="1"/>
          <w:lang w:val="en-US" w:eastAsia="ru-RU"/>
        </w:rPr>
        <w:t>?“</w:t>
      </w:r>
    </w:p>
    <w:p w:rsidR="00816D93" w:rsidRPr="00816D93" w:rsidRDefault="00816D93" w:rsidP="00816D93">
      <w:pPr>
        <w:shd w:val="clear" w:color="auto" w:fill="FFFFFF"/>
        <w:spacing w:beforeAutospacing="1" w:after="0" w:line="240" w:lineRule="auto"/>
        <w:textAlignment w:val="baseline"/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</w:pP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>Folgende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>Aspekte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> 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>sollen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>dabei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>besprochen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>werden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u w:val="single"/>
          <w:bdr w:val="none" w:sz="0" w:space="0" w:color="auto" w:frame="1"/>
          <w:lang w:val="en-US" w:eastAsia="ru-RU"/>
        </w:rPr>
        <w:t>:</w:t>
      </w:r>
    </w:p>
    <w:p w:rsidR="00816D93" w:rsidRPr="00816D93" w:rsidRDefault="00816D93" w:rsidP="00816D9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textAlignment w:val="baseline"/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</w:pPr>
      <w:proofErr w:type="spellStart"/>
      <w:proofErr w:type="gram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Wo</w:t>
      </w:r>
      <w:proofErr w:type="spellEnd"/>
      <w:proofErr w:type="gram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kann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man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Fremdsprachen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lernen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?</w:t>
      </w:r>
    </w:p>
    <w:p w:rsidR="00816D93" w:rsidRPr="00816D93" w:rsidRDefault="00816D93" w:rsidP="00816D9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textAlignment w:val="baseline"/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</w:pP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Welche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Möglichkeiten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bietet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dafür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die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Schule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?</w:t>
      </w:r>
    </w:p>
    <w:p w:rsidR="00816D93" w:rsidRPr="00816D93" w:rsidRDefault="00816D93" w:rsidP="00816D9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textAlignment w:val="baseline"/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</w:pP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Wie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verläuft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der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Fremdsprachenunterricht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in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eurer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Schule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?</w:t>
      </w:r>
    </w:p>
    <w:p w:rsidR="00816D93" w:rsidRPr="00816D93" w:rsidRDefault="00816D93" w:rsidP="00816D9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textAlignment w:val="baseline"/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</w:pPr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Was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braucht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man, um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eine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Fremdsprache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zu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lernen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?</w:t>
      </w:r>
    </w:p>
    <w:p w:rsidR="00816D93" w:rsidRPr="00816D93" w:rsidRDefault="00816D93" w:rsidP="00816D9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textAlignment w:val="baseline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proofErr w:type="spellStart"/>
      <w:proofErr w:type="gram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Ist</w:t>
      </w:r>
      <w:proofErr w:type="spellEnd"/>
      <w:proofErr w:type="gram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es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wichtig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,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eine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Zeit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lang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im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Zielsprachenland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zu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br/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>leben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t xml:space="preserve">? </w:t>
      </w:r>
      <w:proofErr w:type="spellStart"/>
      <w:r w:rsidRPr="00816D93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Warum</w:t>
      </w:r>
      <w:proofErr w:type="spellEnd"/>
      <w:r w:rsidRPr="00816D93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?</w:t>
      </w:r>
    </w:p>
    <w:p w:rsidR="00816D93" w:rsidRPr="00816D93" w:rsidRDefault="00816D93" w:rsidP="00816D93">
      <w:pPr>
        <w:shd w:val="clear" w:color="auto" w:fill="FFFFFF"/>
        <w:spacing w:beforeAutospacing="1" w:after="0" w:line="240" w:lineRule="auto"/>
        <w:textAlignment w:val="baseline"/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</w:pP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Ihr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habt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5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Minuten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Zeit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für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die</w:t>
      </w:r>
      <w:bookmarkStart w:id="0" w:name="_GoBack"/>
      <w:bookmarkEnd w:id="0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Vorbereitung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.</w:t>
      </w:r>
      <w:r w:rsidRPr="00816D93">
        <w:rPr>
          <w:rFonts w:eastAsia="Times New Roman" w:cs="Times New Roman"/>
          <w:b w:val="0"/>
          <w:bCs w:val="0"/>
          <w:color w:val="auto"/>
          <w:szCs w:val="28"/>
          <w:lang w:val="en-US" w:eastAsia="ru-RU"/>
        </w:rPr>
        <w:br/>
      </w:r>
      <w:proofErr w:type="spellStart"/>
      <w:proofErr w:type="gram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Ihr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sollt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4–5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Minuten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zum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Thema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sprechen</w:t>
      </w:r>
      <w:proofErr w:type="spellEnd"/>
      <w:r w:rsidRPr="00816D93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val="en-US" w:eastAsia="ru-RU"/>
        </w:rPr>
        <w:t>.</w:t>
      </w:r>
      <w:proofErr w:type="gramEnd"/>
    </w:p>
    <w:p w:rsidR="00816D93" w:rsidRPr="00816D93" w:rsidRDefault="00816D93" w:rsidP="00816D93">
      <w:pPr>
        <w:shd w:val="clear" w:color="auto" w:fill="FFFFFF"/>
        <w:autoSpaceDE w:val="0"/>
        <w:autoSpaceDN w:val="0"/>
        <w:adjustRightInd w:val="0"/>
        <w:spacing w:after="0" w:line="408" w:lineRule="atLeast"/>
        <w:jc w:val="both"/>
        <w:rPr>
          <w:rFonts w:cs="Times New Roman"/>
          <w:b w:val="0"/>
          <w:color w:val="auto"/>
          <w:szCs w:val="28"/>
          <w:lang w:val="en-US"/>
        </w:rPr>
      </w:pPr>
    </w:p>
    <w:p w:rsidR="00BB0AF9" w:rsidRPr="00816D93" w:rsidRDefault="00BB0AF9">
      <w:pPr>
        <w:rPr>
          <w:lang w:val="de-DE"/>
        </w:rPr>
      </w:pPr>
    </w:p>
    <w:sectPr w:rsidR="00BB0AF9" w:rsidRPr="00816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35FF4"/>
    <w:multiLevelType w:val="multilevel"/>
    <w:tmpl w:val="BDEEF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CB"/>
    <w:rsid w:val="00816D93"/>
    <w:rsid w:val="00BB0AF9"/>
    <w:rsid w:val="00E1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D93"/>
    <w:pPr>
      <w:spacing w:after="160" w:line="259" w:lineRule="auto"/>
    </w:pPr>
    <w:rPr>
      <w:rFonts w:ascii="Times New Roman" w:hAnsi="Times New Roman"/>
      <w:b/>
      <w:bCs/>
      <w:color w:val="000000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6D93"/>
    <w:rPr>
      <w:b/>
      <w:bCs/>
    </w:rPr>
  </w:style>
  <w:style w:type="paragraph" w:styleId="a4">
    <w:name w:val="Normal (Web)"/>
    <w:basedOn w:val="a"/>
    <w:uiPriority w:val="99"/>
    <w:semiHidden/>
    <w:unhideWhenUsed/>
    <w:rsid w:val="00816D93"/>
    <w:pPr>
      <w:spacing w:before="100" w:beforeAutospacing="1" w:after="100" w:afterAutospacing="1" w:line="240" w:lineRule="auto"/>
    </w:pPr>
    <w:rPr>
      <w:rFonts w:eastAsia="Times New Roman" w:cs="Times New Roman"/>
      <w:b w:val="0"/>
      <w:bCs w:val="0"/>
      <w:color w:val="auto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16D9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D93"/>
    <w:pPr>
      <w:spacing w:after="160" w:line="259" w:lineRule="auto"/>
    </w:pPr>
    <w:rPr>
      <w:rFonts w:ascii="Times New Roman" w:hAnsi="Times New Roman"/>
      <w:b/>
      <w:bCs/>
      <w:color w:val="000000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6D93"/>
    <w:rPr>
      <w:b/>
      <w:bCs/>
    </w:rPr>
  </w:style>
  <w:style w:type="paragraph" w:styleId="a4">
    <w:name w:val="Normal (Web)"/>
    <w:basedOn w:val="a"/>
    <w:uiPriority w:val="99"/>
    <w:semiHidden/>
    <w:unhideWhenUsed/>
    <w:rsid w:val="00816D93"/>
    <w:pPr>
      <w:spacing w:before="100" w:beforeAutospacing="1" w:after="100" w:afterAutospacing="1" w:line="240" w:lineRule="auto"/>
    </w:pPr>
    <w:rPr>
      <w:rFonts w:eastAsia="Times New Roman" w:cs="Times New Roman"/>
      <w:b w:val="0"/>
      <w:bCs w:val="0"/>
      <w:color w:val="auto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16D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0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9374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1E9E38"/>
            <w:bottom w:val="none" w:sz="0" w:space="8" w:color="auto"/>
            <w:right w:val="none" w:sz="0" w:space="8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Актовый зал</dc:creator>
  <cp:keywords/>
  <dc:description/>
  <cp:lastModifiedBy>Актовый зал</cp:lastModifiedBy>
  <cp:revision>2</cp:revision>
  <dcterms:created xsi:type="dcterms:W3CDTF">2018-09-13T10:59:00Z</dcterms:created>
  <dcterms:modified xsi:type="dcterms:W3CDTF">2018-09-13T11:06:00Z</dcterms:modified>
</cp:coreProperties>
</file>